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E773" w14:textId="4CD6D714" w:rsidR="00E12FC5" w:rsidRPr="00EF6EC9" w:rsidRDefault="00E12FC5" w:rsidP="00E12FC5">
      <w:pPr>
        <w:keepNext/>
        <w:keepLines/>
        <w:spacing w:after="0" w:line="210" w:lineRule="exact"/>
        <w:contextualSpacing/>
        <w:jc w:val="right"/>
        <w:outlineLvl w:val="3"/>
        <w:rPr>
          <w:rFonts w:eastAsia="Times New Roman" w:cstheme="minorHAnsi"/>
          <w:color w:val="333333"/>
        </w:rPr>
      </w:pPr>
      <w:r w:rsidRPr="00EF6EC9">
        <w:rPr>
          <w:rFonts w:eastAsia="Times New Roman" w:cstheme="minorHAnsi"/>
          <w:color w:val="333333"/>
        </w:rPr>
        <w:t xml:space="preserve">Bielice, </w:t>
      </w:r>
      <w:r>
        <w:rPr>
          <w:rFonts w:eastAsia="Times New Roman" w:cstheme="minorHAnsi"/>
          <w:color w:val="333333"/>
        </w:rPr>
        <w:t>2</w:t>
      </w:r>
      <w:r w:rsidRPr="00EF6EC9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>grudnia</w:t>
      </w:r>
      <w:r w:rsidRPr="00EF6EC9">
        <w:rPr>
          <w:rFonts w:eastAsia="Times New Roman" w:cstheme="minorHAnsi"/>
          <w:color w:val="333333"/>
        </w:rPr>
        <w:t xml:space="preserve"> 2022 r. </w:t>
      </w:r>
    </w:p>
    <w:p w14:paraId="1700C98C" w14:textId="77777777" w:rsidR="00E12FC5" w:rsidRPr="00EF6EC9" w:rsidRDefault="00E12FC5" w:rsidP="00E12FC5">
      <w:pPr>
        <w:spacing w:after="0" w:line="276" w:lineRule="auto"/>
        <w:jc w:val="both"/>
        <w:rPr>
          <w:rFonts w:eastAsia="Calibri" w:cstheme="minorHAnsi"/>
          <w:b/>
        </w:rPr>
      </w:pPr>
    </w:p>
    <w:p w14:paraId="1440BE21" w14:textId="17316648" w:rsidR="00E12FC5" w:rsidRPr="00EF6EC9" w:rsidRDefault="00E12FC5" w:rsidP="00E12FC5">
      <w:pPr>
        <w:spacing w:after="0" w:line="276" w:lineRule="auto"/>
        <w:jc w:val="both"/>
        <w:rPr>
          <w:rFonts w:eastAsia="Calibri" w:cstheme="minorHAnsi"/>
        </w:rPr>
      </w:pPr>
      <w:r w:rsidRPr="00EF6EC9">
        <w:rPr>
          <w:rFonts w:eastAsia="Calibri" w:cstheme="minorHAnsi"/>
        </w:rPr>
        <w:t xml:space="preserve">Znak sprawy: </w:t>
      </w:r>
      <w:r w:rsidRPr="00EF6EC9">
        <w:rPr>
          <w:rFonts w:eastAsia="Times New Roman" w:cstheme="minorHAnsi"/>
          <w:kern w:val="2"/>
          <w:lang w:eastAsia="pl-PL" w:bidi="hi-IN"/>
        </w:rPr>
        <w:t>ZP 271.</w:t>
      </w:r>
      <w:r>
        <w:rPr>
          <w:rFonts w:eastAsia="Times New Roman" w:cstheme="minorHAnsi"/>
          <w:kern w:val="2"/>
          <w:lang w:eastAsia="pl-PL" w:bidi="hi-IN"/>
        </w:rPr>
        <w:t>16</w:t>
      </w:r>
      <w:r w:rsidRPr="00EF6EC9">
        <w:rPr>
          <w:rFonts w:eastAsia="Times New Roman" w:cstheme="minorHAnsi"/>
          <w:kern w:val="2"/>
          <w:lang w:eastAsia="pl-PL" w:bidi="hi-IN"/>
        </w:rPr>
        <w:t>.2022</w:t>
      </w:r>
    </w:p>
    <w:p w14:paraId="12CAB6F3" w14:textId="77777777" w:rsidR="00E12FC5" w:rsidRPr="00EF6EC9" w:rsidRDefault="00E12FC5" w:rsidP="00E12FC5">
      <w:pPr>
        <w:spacing w:after="0" w:line="276" w:lineRule="auto"/>
        <w:jc w:val="both"/>
        <w:rPr>
          <w:rFonts w:eastAsia="Calibri" w:cstheme="minorHAnsi"/>
          <w:b/>
        </w:rPr>
      </w:pPr>
    </w:p>
    <w:p w14:paraId="05D94A16" w14:textId="77777777" w:rsidR="00E12FC5" w:rsidRPr="00EF6EC9" w:rsidRDefault="00E12FC5" w:rsidP="00E12FC5">
      <w:pPr>
        <w:spacing w:after="0" w:line="276" w:lineRule="auto"/>
        <w:jc w:val="right"/>
        <w:rPr>
          <w:rFonts w:eastAsia="Calibri" w:cstheme="minorHAnsi"/>
          <w:b/>
        </w:rPr>
      </w:pPr>
      <w:r w:rsidRPr="00EF6EC9">
        <w:rPr>
          <w:rFonts w:eastAsia="Calibri" w:cstheme="minorHAnsi"/>
          <w:b/>
        </w:rPr>
        <w:t xml:space="preserve">Uczestnicy postępowania </w:t>
      </w:r>
    </w:p>
    <w:p w14:paraId="7BFBEC0C" w14:textId="77777777" w:rsidR="00E12FC5" w:rsidRPr="00EF6EC9" w:rsidRDefault="00E12FC5" w:rsidP="00E12FC5">
      <w:pPr>
        <w:spacing w:after="0" w:line="276" w:lineRule="auto"/>
        <w:jc w:val="right"/>
        <w:rPr>
          <w:rFonts w:eastAsia="Calibri" w:cstheme="minorHAnsi"/>
          <w:b/>
        </w:rPr>
      </w:pPr>
      <w:r w:rsidRPr="00EF6EC9">
        <w:rPr>
          <w:rFonts w:eastAsia="Calibri" w:cstheme="minorHAnsi"/>
          <w:b/>
        </w:rPr>
        <w:t>o udzielenie zamówienia</w:t>
      </w:r>
    </w:p>
    <w:p w14:paraId="0A9B9000" w14:textId="77777777" w:rsidR="00E12FC5" w:rsidRPr="00EF6EC9" w:rsidRDefault="00E12FC5" w:rsidP="00E12FC5">
      <w:pPr>
        <w:spacing w:after="0" w:line="240" w:lineRule="exact"/>
        <w:jc w:val="both"/>
        <w:rPr>
          <w:rFonts w:eastAsia="Calibri" w:cstheme="minorHAnsi"/>
        </w:rPr>
      </w:pPr>
    </w:p>
    <w:p w14:paraId="0CF01935" w14:textId="77777777" w:rsidR="00E12FC5" w:rsidRPr="00EF6EC9" w:rsidRDefault="00E12FC5" w:rsidP="00E12FC5">
      <w:pPr>
        <w:spacing w:after="0" w:line="240" w:lineRule="exact"/>
        <w:jc w:val="both"/>
        <w:rPr>
          <w:rFonts w:eastAsia="Calibri" w:cstheme="minorHAnsi"/>
        </w:rPr>
      </w:pPr>
    </w:p>
    <w:p w14:paraId="7203CB7C" w14:textId="77777777" w:rsidR="00E12FC5" w:rsidRPr="00EF6EC9" w:rsidRDefault="00E12FC5" w:rsidP="00E12FC5">
      <w:pPr>
        <w:spacing w:after="0" w:line="240" w:lineRule="auto"/>
        <w:jc w:val="center"/>
        <w:rPr>
          <w:rFonts w:eastAsia="Calibri" w:cstheme="minorHAnsi"/>
          <w:b/>
        </w:rPr>
      </w:pPr>
      <w:r w:rsidRPr="00EF6EC9">
        <w:rPr>
          <w:rFonts w:eastAsia="Calibri" w:cstheme="minorHAnsi"/>
          <w:b/>
        </w:rPr>
        <w:t xml:space="preserve">WYJAŚNIENIE I ZMIANY TREŚCI </w:t>
      </w:r>
    </w:p>
    <w:p w14:paraId="16A24DF5" w14:textId="77777777" w:rsidR="00E12FC5" w:rsidRPr="00EF6EC9" w:rsidRDefault="00E12FC5" w:rsidP="00E12FC5">
      <w:pPr>
        <w:spacing w:after="0" w:line="240" w:lineRule="auto"/>
        <w:jc w:val="center"/>
        <w:rPr>
          <w:rFonts w:eastAsia="Calibri" w:cstheme="minorHAnsi"/>
          <w:b/>
        </w:rPr>
      </w:pPr>
      <w:r w:rsidRPr="00EF6EC9">
        <w:rPr>
          <w:rFonts w:eastAsia="Calibri" w:cstheme="minorHAnsi"/>
          <w:b/>
        </w:rPr>
        <w:t xml:space="preserve">SPECYFIKACJI  WARYNKÓW ZAMÓWIENIA </w:t>
      </w:r>
    </w:p>
    <w:p w14:paraId="6B9577DC" w14:textId="77777777" w:rsidR="00E12FC5" w:rsidRPr="00EF6EC9" w:rsidRDefault="00E12FC5" w:rsidP="00E12FC5">
      <w:pPr>
        <w:spacing w:after="0" w:line="240" w:lineRule="exact"/>
        <w:jc w:val="both"/>
        <w:rPr>
          <w:rFonts w:eastAsia="Calibri" w:cstheme="minorHAnsi"/>
        </w:rPr>
      </w:pPr>
    </w:p>
    <w:p w14:paraId="6024142D" w14:textId="77777777" w:rsidR="00E12FC5" w:rsidRPr="00EF6EC9" w:rsidRDefault="00E12FC5" w:rsidP="00E12FC5">
      <w:pPr>
        <w:widowControl w:val="0"/>
        <w:suppressAutoHyphens/>
        <w:spacing w:after="0" w:line="276" w:lineRule="auto"/>
        <w:jc w:val="center"/>
        <w:rPr>
          <w:rFonts w:eastAsia="Calibri" w:cstheme="minorHAnsi"/>
          <w:bCs/>
        </w:rPr>
      </w:pPr>
      <w:r w:rsidRPr="00EF6EC9">
        <w:rPr>
          <w:rFonts w:eastAsia="Calibri" w:cstheme="minorHAnsi"/>
          <w:bCs/>
        </w:rPr>
        <w:t>Dotyczy: postępowania o udzielenie zamówienia publicznego w trybie podstawowym bez negocjacji</w:t>
      </w:r>
    </w:p>
    <w:p w14:paraId="694C3BE5" w14:textId="05D5F0F9" w:rsidR="00E12FC5" w:rsidRPr="00EF6EC9" w:rsidRDefault="00E12FC5" w:rsidP="00E12FC5">
      <w:pPr>
        <w:widowControl w:val="0"/>
        <w:suppressAutoHyphens/>
        <w:spacing w:after="0" w:line="276" w:lineRule="auto"/>
        <w:jc w:val="center"/>
        <w:rPr>
          <w:rFonts w:eastAsia="Calibri" w:cstheme="minorHAnsi"/>
          <w:bCs/>
        </w:rPr>
      </w:pPr>
      <w:r w:rsidRPr="00EF6EC9">
        <w:rPr>
          <w:rFonts w:eastAsia="Times New Roman" w:cstheme="minorHAnsi"/>
          <w:bCs/>
          <w:lang w:eastAsia="pl-PL"/>
        </w:rPr>
        <w:t xml:space="preserve">pn. </w:t>
      </w:r>
      <w:r>
        <w:rPr>
          <w:rFonts w:eastAsia="Times New Roman" w:cstheme="minorHAnsi"/>
          <w:bCs/>
          <w:lang w:eastAsia="pl-PL"/>
        </w:rPr>
        <w:t>Zakup i dostawa ciągnika rolniczego wraz z przyczepą</w:t>
      </w:r>
    </w:p>
    <w:p w14:paraId="2CA2AB44" w14:textId="77777777" w:rsidR="00E12FC5" w:rsidRPr="00EF6EC9" w:rsidRDefault="00E12FC5" w:rsidP="00E12FC5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color w:val="000000"/>
        </w:rPr>
      </w:pPr>
    </w:p>
    <w:p w14:paraId="779118D4" w14:textId="77777777" w:rsidR="00E12FC5" w:rsidRPr="00EF6EC9" w:rsidRDefault="00E12FC5" w:rsidP="00E12FC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EF6EC9">
        <w:rPr>
          <w:rFonts w:eastAsia="Times New Roman" w:cstheme="minorHAnsi"/>
          <w:b/>
          <w:bCs/>
          <w:lang w:eastAsia="pl-PL"/>
        </w:rPr>
        <w:t>Wyjaśnienia treści Specyfikacji Warunków Zamówienia</w:t>
      </w:r>
    </w:p>
    <w:p w14:paraId="14728803" w14:textId="77777777" w:rsidR="00E12FC5" w:rsidRPr="00EF6EC9" w:rsidRDefault="00E12FC5" w:rsidP="00E12FC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08D88C79" w14:textId="77777777" w:rsidR="00E12FC5" w:rsidRPr="00EF6EC9" w:rsidRDefault="00E12FC5" w:rsidP="00E12FC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F6EC9">
        <w:rPr>
          <w:rFonts w:eastAsia="Times New Roman" w:cstheme="minorHAnsi"/>
          <w:bCs/>
          <w:lang w:eastAsia="pl-PL"/>
        </w:rPr>
        <w:t xml:space="preserve">Działając na podstawie art.284 ust.2, ustawy z dnia 11 września 2019r.- Prawo zamówień publicznych (Dz.U. 2022 poz. 1710 z </w:t>
      </w:r>
      <w:proofErr w:type="spellStart"/>
      <w:r w:rsidRPr="00EF6EC9">
        <w:rPr>
          <w:rFonts w:eastAsia="Times New Roman" w:cstheme="minorHAnsi"/>
          <w:bCs/>
          <w:lang w:eastAsia="pl-PL"/>
        </w:rPr>
        <w:t>późn</w:t>
      </w:r>
      <w:proofErr w:type="spellEnd"/>
      <w:r w:rsidRPr="00EF6EC9">
        <w:rPr>
          <w:rFonts w:eastAsia="Times New Roman" w:cstheme="minorHAnsi"/>
          <w:bCs/>
          <w:lang w:eastAsia="pl-PL"/>
        </w:rPr>
        <w:t>. zm..), zwanej dalej PZP, Zamawiający przekazuje treść zapytań, które wpłynęły do Zamawiającego wraz z wyjaśnieniami:</w:t>
      </w:r>
    </w:p>
    <w:p w14:paraId="7691A5F7" w14:textId="77777777" w:rsidR="00E12FC5" w:rsidRPr="00EF6EC9" w:rsidRDefault="00E12FC5" w:rsidP="00E12FC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C98F4C8" w14:textId="77777777" w:rsidR="00E12FC5" w:rsidRPr="00EF6EC9" w:rsidRDefault="00E12FC5" w:rsidP="00E12FC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F6EC9">
        <w:rPr>
          <w:rFonts w:eastAsia="Times New Roman" w:cstheme="minorHAnsi"/>
          <w:b/>
          <w:lang w:eastAsia="pl-PL"/>
        </w:rPr>
        <w:t>P</w:t>
      </w:r>
      <w:r>
        <w:rPr>
          <w:rFonts w:eastAsia="Times New Roman" w:cstheme="minorHAnsi"/>
          <w:b/>
          <w:lang w:eastAsia="pl-PL"/>
        </w:rPr>
        <w:t>ytanie</w:t>
      </w:r>
      <w:r w:rsidRPr="00EF6EC9">
        <w:rPr>
          <w:rFonts w:eastAsia="Times New Roman" w:cstheme="minorHAnsi"/>
          <w:b/>
          <w:lang w:eastAsia="pl-PL"/>
        </w:rPr>
        <w:t>:</w:t>
      </w:r>
    </w:p>
    <w:p w14:paraId="62735012" w14:textId="190934FE" w:rsidR="00E12FC5" w:rsidRPr="00EF6EC9" w:rsidRDefault="00E12FC5" w:rsidP="00E12FC5">
      <w:pPr>
        <w:rPr>
          <w:rFonts w:eastAsia="Andale Sans UI" w:cstheme="minorHAnsi"/>
        </w:rPr>
      </w:pPr>
      <w:r>
        <w:rPr>
          <w:rFonts w:eastAsia="Andale Sans UI" w:cstheme="minorHAnsi"/>
        </w:rPr>
        <w:t xml:space="preserve">Czy zamawiający dopuści nową przyczepę? (2022 r. homologacja, ład 3,5 t., </w:t>
      </w:r>
      <w:proofErr w:type="spellStart"/>
      <w:r>
        <w:rPr>
          <w:rFonts w:eastAsia="Andale Sans UI" w:cstheme="minorHAnsi"/>
        </w:rPr>
        <w:t>wywrot</w:t>
      </w:r>
      <w:proofErr w:type="spellEnd"/>
      <w:r>
        <w:rPr>
          <w:rFonts w:eastAsia="Andale Sans UI" w:cstheme="minorHAnsi"/>
        </w:rPr>
        <w:t xml:space="preserve"> 3 strony)</w:t>
      </w:r>
    </w:p>
    <w:p w14:paraId="7CD3BC85" w14:textId="77777777" w:rsidR="00E12FC5" w:rsidRPr="00781970" w:rsidRDefault="00E12FC5" w:rsidP="00E12FC5">
      <w:pPr>
        <w:spacing w:after="0"/>
        <w:rPr>
          <w:rFonts w:eastAsia="Andale Sans UI" w:cstheme="minorHAnsi"/>
          <w:b/>
          <w:bCs/>
        </w:rPr>
      </w:pPr>
      <w:r w:rsidRPr="00781970">
        <w:rPr>
          <w:rFonts w:eastAsia="Andale Sans UI" w:cstheme="minorHAnsi"/>
          <w:b/>
          <w:bCs/>
        </w:rPr>
        <w:t>Odpowiedź:</w:t>
      </w:r>
    </w:p>
    <w:p w14:paraId="64F004D1" w14:textId="1C65AE9D" w:rsidR="002B0AB5" w:rsidRDefault="00E12FC5">
      <w:pPr>
        <w:rPr>
          <w:rFonts w:eastAsia="Andale Sans UI" w:cstheme="minorHAnsi"/>
        </w:rPr>
      </w:pPr>
      <w:r>
        <w:rPr>
          <w:rFonts w:eastAsia="Andale Sans UI" w:cstheme="minorHAnsi"/>
        </w:rPr>
        <w:t>Zamawiający nie wyraża zgody</w:t>
      </w:r>
    </w:p>
    <w:p w14:paraId="03E87C21" w14:textId="08EEAF38" w:rsidR="00E12FC5" w:rsidRDefault="00E12FC5">
      <w:pPr>
        <w:rPr>
          <w:rFonts w:eastAsia="Andale Sans UI" w:cstheme="minorHAnsi"/>
        </w:rPr>
      </w:pPr>
    </w:p>
    <w:p w14:paraId="468FCD0E" w14:textId="77777777" w:rsidR="00E12FC5" w:rsidRPr="00CF4CF2" w:rsidRDefault="00E12FC5" w:rsidP="00E12FC5">
      <w:pPr>
        <w:spacing w:after="0"/>
        <w:ind w:left="4248"/>
        <w:jc w:val="center"/>
        <w:rPr>
          <w:rFonts w:eastAsia="Andale Sans UI" w:cstheme="minorHAnsi"/>
          <w:b/>
          <w:bCs/>
          <w:sz w:val="20"/>
          <w:szCs w:val="20"/>
        </w:rPr>
      </w:pPr>
      <w:r w:rsidRPr="00CF4CF2">
        <w:rPr>
          <w:rFonts w:eastAsia="Andale Sans UI" w:cstheme="minorHAnsi"/>
          <w:b/>
          <w:bCs/>
          <w:sz w:val="20"/>
          <w:szCs w:val="20"/>
        </w:rPr>
        <w:t>Iwona Jolanta Kochel</w:t>
      </w:r>
    </w:p>
    <w:p w14:paraId="15BA681B" w14:textId="77777777" w:rsidR="00E12FC5" w:rsidRPr="00CF4CF2" w:rsidRDefault="00E12FC5" w:rsidP="00E12FC5">
      <w:pPr>
        <w:spacing w:after="0"/>
        <w:ind w:left="4248"/>
        <w:jc w:val="center"/>
        <w:rPr>
          <w:rFonts w:eastAsia="Andale Sans UI" w:cstheme="minorHAnsi"/>
          <w:b/>
          <w:bCs/>
          <w:sz w:val="20"/>
          <w:szCs w:val="20"/>
        </w:rPr>
      </w:pPr>
      <w:r w:rsidRPr="00CF4CF2">
        <w:rPr>
          <w:rFonts w:eastAsia="Andale Sans UI" w:cstheme="minorHAnsi"/>
          <w:b/>
          <w:bCs/>
          <w:sz w:val="20"/>
          <w:szCs w:val="20"/>
        </w:rPr>
        <w:t>(-)</w:t>
      </w:r>
    </w:p>
    <w:p w14:paraId="2B389B5E" w14:textId="77777777" w:rsidR="00E12FC5" w:rsidRPr="00CF4CF2" w:rsidRDefault="00E12FC5" w:rsidP="00E12FC5">
      <w:pPr>
        <w:spacing w:after="0"/>
        <w:ind w:left="4248"/>
        <w:jc w:val="center"/>
        <w:rPr>
          <w:rFonts w:cstheme="minorHAnsi"/>
          <w:b/>
          <w:bCs/>
        </w:rPr>
      </w:pPr>
      <w:r w:rsidRPr="00CF4CF2">
        <w:rPr>
          <w:rFonts w:eastAsia="Andale Sans UI" w:cstheme="minorHAnsi"/>
          <w:b/>
          <w:bCs/>
          <w:sz w:val="20"/>
          <w:szCs w:val="20"/>
        </w:rPr>
        <w:t>Wójt Gminy Bielice</w:t>
      </w:r>
    </w:p>
    <w:p w14:paraId="47C4B7C8" w14:textId="77777777" w:rsidR="00E12FC5" w:rsidRDefault="00E12FC5"/>
    <w:sectPr w:rsidR="00E1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3EE"/>
    <w:multiLevelType w:val="hybridMultilevel"/>
    <w:tmpl w:val="705A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4AF6"/>
    <w:multiLevelType w:val="hybridMultilevel"/>
    <w:tmpl w:val="DF4869EA"/>
    <w:lvl w:ilvl="0" w:tplc="A53C9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733C9"/>
    <w:multiLevelType w:val="hybridMultilevel"/>
    <w:tmpl w:val="8FF40716"/>
    <w:lvl w:ilvl="0" w:tplc="D11A8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578707">
    <w:abstractNumId w:val="2"/>
  </w:num>
  <w:num w:numId="2" w16cid:durableId="191960504">
    <w:abstractNumId w:val="1"/>
  </w:num>
  <w:num w:numId="3" w16cid:durableId="206171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36"/>
    <w:rsid w:val="0030698A"/>
    <w:rsid w:val="003F0F77"/>
    <w:rsid w:val="00E12FC5"/>
    <w:rsid w:val="00F47C36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F20C"/>
  <w15:chartTrackingRefBased/>
  <w15:docId w15:val="{71AB909C-CC65-49F7-8B22-52C14F44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2</cp:revision>
  <cp:lastPrinted>2022-12-02T06:51:00Z</cp:lastPrinted>
  <dcterms:created xsi:type="dcterms:W3CDTF">2022-12-02T06:20:00Z</dcterms:created>
  <dcterms:modified xsi:type="dcterms:W3CDTF">2022-12-02T06:51:00Z</dcterms:modified>
</cp:coreProperties>
</file>