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6DD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Znak sprawy : ZP.271.3/UE.2014</w:t>
      </w:r>
    </w:p>
    <w:p w:rsidR="00000000" w:rsidRDefault="00BB6DD0">
      <w:pPr>
        <w:spacing w:after="0" w:line="240" w:lineRule="auto"/>
        <w:jc w:val="right"/>
        <w:rPr>
          <w:rFonts w:cs="Calibri"/>
          <w:sz w:val="24"/>
          <w:szCs w:val="24"/>
        </w:rPr>
      </w:pPr>
    </w:p>
    <w:p w:rsidR="00000000" w:rsidRDefault="00BB6DD0">
      <w:pPr>
        <w:spacing w:after="0" w:line="240" w:lineRule="auto"/>
        <w:jc w:val="right"/>
        <w:rPr>
          <w:rFonts w:cs="Calibri"/>
          <w:b/>
          <w:bCs/>
          <w:sz w:val="28"/>
        </w:rPr>
      </w:pPr>
      <w:r>
        <w:rPr>
          <w:rFonts w:cs="Calibri"/>
          <w:sz w:val="24"/>
          <w:szCs w:val="24"/>
        </w:rPr>
        <w:t xml:space="preserve">Bielice, dnia </w:t>
      </w:r>
      <w:r w:rsidR="00A202A9">
        <w:rPr>
          <w:rFonts w:cs="Calibri"/>
          <w:sz w:val="24"/>
          <w:szCs w:val="24"/>
        </w:rPr>
        <w:t>02.</w:t>
      </w:r>
      <w:r>
        <w:rPr>
          <w:rFonts w:cs="Calibri"/>
          <w:sz w:val="24"/>
          <w:szCs w:val="24"/>
        </w:rPr>
        <w:t>06.2014r</w:t>
      </w:r>
    </w:p>
    <w:p w:rsidR="00000000" w:rsidRDefault="00BB6DD0">
      <w:pPr>
        <w:spacing w:after="0" w:line="240" w:lineRule="auto"/>
        <w:ind w:left="3969" w:hanging="9"/>
        <w:rPr>
          <w:rFonts w:cs="Calibri"/>
          <w:b/>
          <w:bCs/>
          <w:sz w:val="28"/>
        </w:rPr>
      </w:pPr>
    </w:p>
    <w:p w:rsidR="00000000" w:rsidRDefault="00BB6DD0">
      <w:pPr>
        <w:pStyle w:val="Nagwek1"/>
        <w:rPr>
          <w:rFonts w:cs="Calibri"/>
          <w:lang w:eastAsia="pl-PL"/>
        </w:rPr>
      </w:pPr>
      <w:r>
        <w:rPr>
          <w:rFonts w:ascii="Calibri" w:hAnsi="Calibri" w:cs="Calibri"/>
        </w:rPr>
        <w:t>ZAWIADOMIENIE</w:t>
      </w:r>
    </w:p>
    <w:p w:rsidR="00000000" w:rsidRDefault="00BB6DD0">
      <w:pPr>
        <w:spacing w:after="0" w:line="240" w:lineRule="auto"/>
        <w:rPr>
          <w:rFonts w:cs="Calibri"/>
          <w:lang w:eastAsia="pl-PL"/>
        </w:rPr>
      </w:pPr>
    </w:p>
    <w:p w:rsidR="00000000" w:rsidRDefault="00BB6DD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Zamieszczono na stronie internetowej Gminy Bielice : </w:t>
      </w:r>
      <w:hyperlink r:id="rId5" w:history="1">
        <w:r>
          <w:rPr>
            <w:rStyle w:val="Hipercze"/>
            <w:rFonts w:cs="Calibri"/>
            <w:sz w:val="24"/>
            <w:szCs w:val="24"/>
          </w:rPr>
          <w:t>http://www.</w:t>
        </w:r>
        <w:proofErr w:type="spellStart"/>
        <w:r>
          <w:rPr>
            <w:rStyle w:val="Hipercze"/>
            <w:rFonts w:cs="Calibri"/>
            <w:sz w:val="24"/>
            <w:szCs w:val="24"/>
            <w:lang w:val="pl-PL"/>
          </w:rPr>
          <w:t>bip.bielice</w:t>
        </w:r>
        <w:proofErr w:type="spellEnd"/>
        <w:r>
          <w:rPr>
            <w:rStyle w:val="Hipercze"/>
            <w:rFonts w:cs="Calibri"/>
            <w:sz w:val="24"/>
            <w:szCs w:val="24"/>
          </w:rPr>
          <w:t>.pl</w:t>
        </w:r>
      </w:hyperlink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 </w:t>
      </w:r>
    </w:p>
    <w:p w:rsidR="00000000" w:rsidRDefault="00BB6DD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Dotyczy :</w:t>
      </w:r>
    </w:p>
    <w:p w:rsidR="00000000" w:rsidRDefault="00BB6DD0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Postępowania o udzielenie zamówienia publicznego </w:t>
      </w:r>
      <w:r>
        <w:rPr>
          <w:rFonts w:cs="Calibri"/>
          <w:sz w:val="24"/>
          <w:szCs w:val="24"/>
        </w:rPr>
        <w:t>na :</w:t>
      </w:r>
    </w:p>
    <w:p w:rsidR="00000000" w:rsidRDefault="00BB6D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Dostawa sprzętu komputerowego </w:t>
      </w:r>
    </w:p>
    <w:p w:rsidR="00000000" w:rsidRDefault="00BB6DD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ramach</w:t>
      </w:r>
      <w:r>
        <w:rPr>
          <w:rFonts w:eastAsia="Times New Roman"/>
          <w:b/>
          <w:lang w:eastAsia="pl-PL"/>
        </w:rPr>
        <w:t xml:space="preserve"> projektu : </w:t>
      </w:r>
      <w:r>
        <w:rPr>
          <w:rFonts w:eastAsia="Times New Roman"/>
          <w:b/>
          <w:sz w:val="24"/>
          <w:szCs w:val="24"/>
          <w:lang w:eastAsia="pl-PL"/>
        </w:rPr>
        <w:t>Przeciwdziałanie wykluczeniu cyfrowemu mieszkańców Gminy Bielice</w:t>
      </w:r>
    </w:p>
    <w:p w:rsidR="00000000" w:rsidRDefault="00BB6DD0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Programu Operacyjnego Innowacyjna Gospodarka 2007-2013 </w:t>
      </w:r>
    </w:p>
    <w:p w:rsidR="00000000" w:rsidRDefault="00BB6DD0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sz w:val="24"/>
          <w:szCs w:val="24"/>
        </w:rPr>
        <w:t>Przetarg opublikowano w Biuletynie Zamówień Publicznych Nr 112155 - 2014 z dnia</w:t>
      </w:r>
      <w:r>
        <w:rPr>
          <w:rFonts w:cs="Calibri"/>
          <w:sz w:val="24"/>
          <w:szCs w:val="24"/>
        </w:rPr>
        <w:t xml:space="preserve"> 26.05.2014r</w:t>
      </w:r>
    </w:p>
    <w:p w:rsidR="00000000" w:rsidRDefault="00BB6DD0">
      <w:pPr>
        <w:spacing w:after="0" w:line="240" w:lineRule="auto"/>
        <w:ind w:left="33" w:right="-108"/>
        <w:rPr>
          <w:rFonts w:cs="Calibri"/>
          <w:color w:val="000000"/>
          <w:sz w:val="24"/>
          <w:szCs w:val="24"/>
        </w:rPr>
      </w:pPr>
    </w:p>
    <w:p w:rsidR="00000000" w:rsidRDefault="00BB6DD0">
      <w:pPr>
        <w:spacing w:after="0" w:line="240" w:lineRule="auto"/>
        <w:ind w:left="33" w:right="-108"/>
        <w:rPr>
          <w:rFonts w:eastAsia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toku prowadzonego postępowania do Zamawiającego złożony został wniosek o wyjaśnienie treści SIWZ. Zamawiający zgodnie z art. 38 ust. 1 ustawy </w:t>
      </w:r>
      <w:proofErr w:type="spellStart"/>
      <w:r>
        <w:rPr>
          <w:rFonts w:cs="Calibri"/>
          <w:color w:val="000000"/>
          <w:sz w:val="24"/>
          <w:szCs w:val="24"/>
        </w:rPr>
        <w:t>Pzp</w:t>
      </w:r>
      <w:proofErr w:type="spellEnd"/>
      <w:r>
        <w:rPr>
          <w:rFonts w:cs="Calibri"/>
          <w:color w:val="000000"/>
          <w:sz w:val="24"/>
          <w:szCs w:val="24"/>
        </w:rPr>
        <w:t xml:space="preserve"> oraz postanowień zawartych w rozdziale II pkt. 6 SIWZ udziela wyjaśnienia :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Czy Zamawiający do</w:t>
      </w:r>
      <w:r>
        <w:rPr>
          <w:rFonts w:eastAsia="Times New Roman"/>
          <w:sz w:val="24"/>
          <w:szCs w:val="24"/>
        </w:rPr>
        <w:t xml:space="preserve">puszcza zaoferowanie notebooka wyposażonego w cyfrowe złącze wideo </w:t>
      </w:r>
      <w:proofErr w:type="spellStart"/>
      <w:r>
        <w:rPr>
          <w:rFonts w:eastAsia="Times New Roman"/>
          <w:sz w:val="24"/>
          <w:szCs w:val="24"/>
        </w:rPr>
        <w:t>miniDisplayPort</w:t>
      </w:r>
      <w:proofErr w:type="spellEnd"/>
      <w:r>
        <w:rPr>
          <w:rFonts w:eastAsia="Times New Roman"/>
          <w:sz w:val="24"/>
          <w:szCs w:val="24"/>
        </w:rPr>
        <w:t xml:space="preserve"> zamiast w złącze cyfrowe HDMI – oba wymienione złącza są złączami cyfrowymi i pełnią tę samą funkcjonalność, dopuszczenie ww. rozwiązani pozostaję bez wpływu na funkcjonalno</w:t>
      </w:r>
      <w:r>
        <w:rPr>
          <w:rFonts w:eastAsia="Times New Roman"/>
          <w:sz w:val="24"/>
          <w:szCs w:val="24"/>
        </w:rPr>
        <w:t xml:space="preserve">ść urządzenia? 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Nie.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Dla poz. „Laptop” Zamawiający wymaga zaoferowania urządzeń posiadających wbudowane porty: 1 x wyjście słuchawkowe, 1 x wejście mikrofonowe. Czy Zamawiający dopuszcza zaoferowanie urządzeń wyposażonych w wyjście słuchawkowe i  wejś</w:t>
      </w:r>
      <w:r>
        <w:rPr>
          <w:rFonts w:eastAsia="Times New Roman"/>
          <w:sz w:val="24"/>
          <w:szCs w:val="24"/>
        </w:rPr>
        <w:t xml:space="preserve">cie mikrofonowe w postaci zintegrowanego gniazda audio (combo)? 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Nie.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Zamawiający wymaga aby laptopy wyposażone zostały w kartę graficzną osiągającą wydajność mierzoną w </w:t>
      </w:r>
      <w:proofErr w:type="spellStart"/>
      <w:r>
        <w:rPr>
          <w:rFonts w:eastAsia="Times New Roman"/>
          <w:sz w:val="24"/>
          <w:szCs w:val="24"/>
        </w:rPr>
        <w:t>Passmark</w:t>
      </w:r>
      <w:proofErr w:type="spellEnd"/>
      <w:r>
        <w:rPr>
          <w:rFonts w:eastAsia="Times New Roman"/>
          <w:sz w:val="24"/>
          <w:szCs w:val="24"/>
        </w:rPr>
        <w:t xml:space="preserve"> min. 1 000 pkt. Czy Zamawiający dopuszcza zaoferowanie urządzeń wyposażo</w:t>
      </w:r>
      <w:r>
        <w:rPr>
          <w:rFonts w:eastAsia="Times New Roman"/>
          <w:sz w:val="24"/>
          <w:szCs w:val="24"/>
        </w:rPr>
        <w:t xml:space="preserve">nych w kartę graficzną osiągającą wydajność mierzoną w </w:t>
      </w:r>
      <w:proofErr w:type="spellStart"/>
      <w:r>
        <w:rPr>
          <w:rFonts w:eastAsia="Times New Roman"/>
          <w:sz w:val="24"/>
          <w:szCs w:val="24"/>
        </w:rPr>
        <w:t>Passmark</w:t>
      </w:r>
      <w:proofErr w:type="spellEnd"/>
      <w:r>
        <w:rPr>
          <w:rFonts w:eastAsia="Times New Roman"/>
          <w:sz w:val="24"/>
          <w:szCs w:val="24"/>
        </w:rPr>
        <w:t xml:space="preserve"> min. 980 </w:t>
      </w:r>
      <w:proofErr w:type="spellStart"/>
      <w:r>
        <w:rPr>
          <w:rFonts w:eastAsia="Times New Roman"/>
          <w:sz w:val="24"/>
          <w:szCs w:val="24"/>
        </w:rPr>
        <w:t>pkt</w:t>
      </w:r>
      <w:proofErr w:type="spellEnd"/>
      <w:r>
        <w:rPr>
          <w:rFonts w:eastAsia="Times New Roman"/>
          <w:sz w:val="24"/>
          <w:szCs w:val="24"/>
        </w:rPr>
        <w:t xml:space="preserve">? 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Nie.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Czy w opisie wydajności kart graficznych dla laptopów jak i komputerów PC nie zaistniała omyłka w określeniu wydajności tych układów? Zamawiający wymaga aby wydajność </w:t>
      </w:r>
      <w:r>
        <w:rPr>
          <w:rFonts w:eastAsia="Times New Roman"/>
          <w:sz w:val="24"/>
          <w:szCs w:val="24"/>
        </w:rPr>
        <w:t>była mierzona</w:t>
      </w:r>
      <w:r>
        <w:rPr>
          <w:rFonts w:eastAsia="Times New Roman"/>
          <w:color w:val="000000"/>
          <w:sz w:val="24"/>
          <w:szCs w:val="24"/>
        </w:rPr>
        <w:t xml:space="preserve"> w „</w:t>
      </w:r>
      <w:proofErr w:type="spellStart"/>
      <w:r>
        <w:rPr>
          <w:rFonts w:eastAsia="Times New Roman"/>
          <w:color w:val="000000"/>
          <w:sz w:val="24"/>
          <w:szCs w:val="24"/>
        </w:rPr>
        <w:t>Passmark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CPU Mark”, według naszej wiedzy test „</w:t>
      </w:r>
      <w:proofErr w:type="spellStart"/>
      <w:r>
        <w:rPr>
          <w:rFonts w:eastAsia="Times New Roman"/>
          <w:color w:val="000000"/>
          <w:sz w:val="24"/>
          <w:szCs w:val="24"/>
        </w:rPr>
        <w:t>Passmark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CPU </w:t>
      </w:r>
      <w:proofErr w:type="spellStart"/>
      <w:r>
        <w:rPr>
          <w:rFonts w:eastAsia="Times New Roman"/>
          <w:color w:val="000000"/>
          <w:sz w:val="24"/>
          <w:szCs w:val="24"/>
        </w:rPr>
        <w:t>Mark”</w:t>
      </w:r>
      <w:r>
        <w:rPr>
          <w:rFonts w:eastAsia="Times New Roman"/>
          <w:sz w:val="24"/>
          <w:szCs w:val="24"/>
          <w:lang w:eastAsia="pl-PL"/>
        </w:rPr>
        <w:t>służy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do określenia wydajności procesora, w przypadku GPU jest to test „</w:t>
      </w:r>
      <w:proofErr w:type="spellStart"/>
      <w:r>
        <w:rPr>
          <w:rFonts w:eastAsia="Times New Roman"/>
          <w:sz w:val="24"/>
          <w:szCs w:val="24"/>
          <w:lang w:eastAsia="pl-PL"/>
        </w:rPr>
        <w:t>Passmark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G3D Mark”.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Odp.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Tak. W opisie przedmiotu zamówienia dotyczącego wydajności karty graficznej z</w:t>
      </w:r>
      <w:r>
        <w:rPr>
          <w:rFonts w:eastAsia="Times New Roman"/>
          <w:sz w:val="24"/>
          <w:szCs w:val="24"/>
          <w:lang w:eastAsia="pl-PL"/>
        </w:rPr>
        <w:t>aistniała omyłka.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W opisie przedmiotu dla laptopa „</w:t>
      </w:r>
      <w:r>
        <w:rPr>
          <w:rFonts w:cs="Arial"/>
          <w:sz w:val="24"/>
          <w:szCs w:val="24"/>
        </w:rPr>
        <w:t>Wyposażenie multimedialne” – zamiast „</w:t>
      </w:r>
      <w:r>
        <w:rPr>
          <w:rFonts w:cs="Arial"/>
          <w:bCs/>
          <w:i/>
          <w:color w:val="000000"/>
          <w:sz w:val="24"/>
          <w:szCs w:val="24"/>
        </w:rPr>
        <w:t xml:space="preserve">Płyta główna wyposażona w kartę graficzną i dźwiękową. Karta graficzna osiągająca wydajność mierzoną </w:t>
      </w:r>
      <w:r>
        <w:rPr>
          <w:rFonts w:cs="Arial"/>
          <w:bCs/>
          <w:i/>
          <w:color w:val="000000"/>
          <w:sz w:val="24"/>
          <w:szCs w:val="24"/>
        </w:rPr>
        <w:lastRenderedPageBreak/>
        <w:t>w „</w:t>
      </w:r>
      <w:proofErr w:type="spellStart"/>
      <w:r>
        <w:rPr>
          <w:rFonts w:cs="Arial"/>
          <w:bCs/>
          <w:i/>
          <w:color w:val="000000"/>
          <w:sz w:val="24"/>
          <w:szCs w:val="24"/>
        </w:rPr>
        <w:t>Passmark</w:t>
      </w:r>
      <w:proofErr w:type="spellEnd"/>
      <w:r>
        <w:rPr>
          <w:rFonts w:cs="Arial"/>
          <w:bCs/>
          <w:i/>
          <w:color w:val="000000"/>
          <w:sz w:val="24"/>
          <w:szCs w:val="24"/>
        </w:rPr>
        <w:t xml:space="preserve"> CPU Mark” min. 1 000 pkt.”, </w:t>
      </w:r>
      <w:r>
        <w:rPr>
          <w:rFonts w:cs="Arial"/>
          <w:b/>
          <w:bCs/>
          <w:color w:val="000000"/>
          <w:sz w:val="24"/>
          <w:szCs w:val="24"/>
        </w:rPr>
        <w:t>powinno być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„</w:t>
      </w:r>
      <w:r>
        <w:rPr>
          <w:rFonts w:cs="Arial"/>
          <w:bCs/>
          <w:i/>
          <w:color w:val="000000"/>
          <w:sz w:val="24"/>
          <w:szCs w:val="24"/>
        </w:rPr>
        <w:t xml:space="preserve">Płyta główna </w:t>
      </w:r>
      <w:r>
        <w:rPr>
          <w:rFonts w:cs="Arial"/>
          <w:bCs/>
          <w:i/>
          <w:color w:val="000000"/>
          <w:sz w:val="24"/>
          <w:szCs w:val="24"/>
        </w:rPr>
        <w:t>wyposażona w kartę graficzną i dźwiękową. Karta graficzna osiągająca wydajność mierzoną w „</w:t>
      </w:r>
      <w:proofErr w:type="spellStart"/>
      <w:r>
        <w:rPr>
          <w:rFonts w:cs="Arial"/>
          <w:bCs/>
          <w:i/>
          <w:color w:val="000000"/>
          <w:sz w:val="24"/>
          <w:szCs w:val="24"/>
        </w:rPr>
        <w:t>Passmark</w:t>
      </w:r>
      <w:proofErr w:type="spellEnd"/>
      <w:r>
        <w:rPr>
          <w:rFonts w:cs="Arial"/>
          <w:bCs/>
          <w:i/>
          <w:color w:val="000000"/>
          <w:sz w:val="24"/>
          <w:szCs w:val="24"/>
        </w:rPr>
        <w:t xml:space="preserve"> G3D Mark” min. 1 000 pkt.”.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Wykonawca wnosi o zmianę wyposażenia multimedialnego dla laptopów i komputerów stacjonarnych osobistych – zamiast wyposażenia </w:t>
      </w:r>
      <w:r>
        <w:rPr>
          <w:rFonts w:cs="Arial"/>
          <w:sz w:val="24"/>
          <w:szCs w:val="24"/>
        </w:rPr>
        <w:t>pł</w:t>
      </w:r>
      <w:r>
        <w:rPr>
          <w:rFonts w:cs="Arial"/>
          <w:sz w:val="24"/>
          <w:szCs w:val="24"/>
        </w:rPr>
        <w:t xml:space="preserve">yty głównej wyposażonej w kartę graficzną i dźwiękową, proponuje komputery wyposażone w karty graficzne zintegrowane z procesorem osiągające w teście </w:t>
      </w:r>
      <w:proofErr w:type="spellStart"/>
      <w:r>
        <w:rPr>
          <w:rFonts w:cs="Arial"/>
          <w:sz w:val="24"/>
          <w:szCs w:val="24"/>
        </w:rPr>
        <w:t>Passmark</w:t>
      </w:r>
      <w:proofErr w:type="spellEnd"/>
      <w:r>
        <w:rPr>
          <w:rFonts w:cs="Arial"/>
          <w:sz w:val="24"/>
          <w:szCs w:val="24"/>
        </w:rPr>
        <w:t xml:space="preserve"> G3D min. 450 pkt.</w:t>
      </w:r>
    </w:p>
    <w:p w:rsidR="00000000" w:rsidRDefault="00BB6DD0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Odp.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Nie</w:t>
      </w:r>
    </w:p>
    <w:p w:rsidR="00000000" w:rsidRDefault="00BB6DD0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Czy Zamawiający dopuszcza komputer osobisty stacjonarny wyposażony w d</w:t>
      </w:r>
      <w:r>
        <w:rPr>
          <w:rFonts w:eastAsia="Times New Roman"/>
          <w:sz w:val="24"/>
          <w:szCs w:val="24"/>
        </w:rPr>
        <w:t xml:space="preserve">odatkową kartę graficzną montowaną w slocie PCI-Ex16 lub obniży wymagania wydajności dla zintegrowanej karty graficznej w teście </w:t>
      </w:r>
      <w:proofErr w:type="spellStart"/>
      <w:r>
        <w:rPr>
          <w:rFonts w:eastAsia="Times New Roman"/>
          <w:sz w:val="24"/>
          <w:szCs w:val="24"/>
        </w:rPr>
        <w:t>Passmark</w:t>
      </w:r>
      <w:proofErr w:type="spellEnd"/>
      <w:r>
        <w:rPr>
          <w:rFonts w:eastAsia="Times New Roman"/>
          <w:sz w:val="24"/>
          <w:szCs w:val="24"/>
        </w:rPr>
        <w:t xml:space="preserve"> G3D ?</w:t>
      </w:r>
    </w:p>
    <w:p w:rsidR="00000000" w:rsidRDefault="00BB6DD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Odp.</w:t>
      </w:r>
    </w:p>
    <w:p w:rsidR="00000000" w:rsidRDefault="00BB6DD0">
      <w:pPr>
        <w:spacing w:after="0" w:line="240" w:lineRule="auto"/>
        <w:rPr>
          <w:rFonts w:cs="Calibri"/>
          <w:sz w:val="24"/>
          <w:szCs w:val="24"/>
        </w:rPr>
      </w:pPr>
      <w:r>
        <w:rPr>
          <w:rFonts w:eastAsia="Times New Roman"/>
          <w:sz w:val="24"/>
          <w:szCs w:val="24"/>
        </w:rPr>
        <w:t>Nie.</w:t>
      </w:r>
    </w:p>
    <w:p w:rsidR="00000000" w:rsidRDefault="00BB6DD0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000000" w:rsidRDefault="00BB6DD0">
      <w:pPr>
        <w:pStyle w:val="ListParagraph"/>
        <w:spacing w:after="0" w:line="240" w:lineRule="auto"/>
        <w:ind w:left="393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Wójt Gminy Bielice</w:t>
      </w:r>
    </w:p>
    <w:p w:rsidR="00000000" w:rsidRDefault="00BB6DD0">
      <w:pPr>
        <w:pStyle w:val="ListParagraph"/>
        <w:spacing w:after="0" w:line="240" w:lineRule="auto"/>
        <w:ind w:left="393"/>
        <w:jc w:val="right"/>
        <w:rPr>
          <w:rFonts w:cs="Calibri"/>
          <w:sz w:val="24"/>
          <w:szCs w:val="24"/>
        </w:rPr>
      </w:pPr>
    </w:p>
    <w:p w:rsidR="00000000" w:rsidRDefault="00BB6DD0">
      <w:pPr>
        <w:pStyle w:val="ListParagraph"/>
        <w:spacing w:after="0" w:line="240" w:lineRule="auto"/>
        <w:ind w:left="393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Zdzisław Lech Twardowski</w:t>
      </w:r>
    </w:p>
    <w:p w:rsidR="00BB6DD0" w:rsidRDefault="00BB6DD0">
      <w:pPr>
        <w:pStyle w:val="ListParagraph"/>
        <w:spacing w:after="0" w:line="240" w:lineRule="auto"/>
        <w:ind w:left="393"/>
        <w:jc w:val="right"/>
        <w:rPr>
          <w:rFonts w:cs="Calibri"/>
          <w:sz w:val="24"/>
          <w:szCs w:val="24"/>
        </w:rPr>
      </w:pPr>
    </w:p>
    <w:sectPr w:rsidR="00BB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sz w:val="24"/>
        <w:szCs w:val="24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02A9"/>
    <w:rsid w:val="00A202A9"/>
    <w:rsid w:val="00B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01"/>
      <w:kern w:val="1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Calibri"/>
      <w:sz w:val="24"/>
      <w:szCs w:val="24"/>
    </w:rPr>
  </w:style>
  <w:style w:type="character" w:customStyle="1" w:styleId="WW8Num4z0">
    <w:name w:val="WW8Num4z0"/>
    <w:rPr>
      <w:rFonts w:cs="Calibri"/>
      <w:sz w:val="24"/>
      <w:szCs w:val="24"/>
    </w:rPr>
  </w:style>
  <w:style w:type="character" w:customStyle="1" w:styleId="WW8Num5z0">
    <w:name w:val="WW8Num5z0"/>
    <w:rPr>
      <w:rFonts w:eastAsia="Times New Roman"/>
      <w:b/>
      <w:sz w:val="24"/>
      <w:szCs w:val="24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8"/>
      <w:szCs w:val="24"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font201"/>
      <w:kern w:val="1"/>
    </w:rPr>
  </w:style>
  <w:style w:type="character" w:customStyle="1" w:styleId="TematkomentarzaZnak">
    <w:name w:val="Temat komentarza Znak"/>
    <w:rPr>
      <w:rFonts w:eastAsia="Arial Unicode MS" w:cs="font201"/>
      <w:b/>
      <w:bCs/>
      <w:kern w:val="1"/>
    </w:rPr>
  </w:style>
  <w:style w:type="character" w:customStyle="1" w:styleId="Tekstpodstawowywcity3Znak">
    <w:name w:val="Tekst podstawowy wcięty 3 Znak"/>
    <w:rPr>
      <w:rFonts w:ascii="Calibri" w:eastAsia="Arial Unicode MS" w:hAnsi="Calibri" w:cs="font201"/>
      <w:kern w:val="1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01"/>
      <w:kern w:val="1"/>
      <w:sz w:val="22"/>
      <w:szCs w:val="22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tabs>
        <w:tab w:val="left" w:pos="709"/>
        <w:tab w:val="left" w:pos="99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iel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SzczerbinskaA</cp:lastModifiedBy>
  <cp:revision>2</cp:revision>
  <cp:lastPrinted>2012-10-31T09:36:00Z</cp:lastPrinted>
  <dcterms:created xsi:type="dcterms:W3CDTF">2014-06-03T11:08:00Z</dcterms:created>
  <dcterms:modified xsi:type="dcterms:W3CDTF">2014-06-03T11:08:00Z</dcterms:modified>
</cp:coreProperties>
</file>