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79" w:rsidRDefault="00410279" w:rsidP="00410279">
      <w:pPr>
        <w:jc w:val="center"/>
      </w:pPr>
      <w:r>
        <w:t>INSTRUKCJA DLA WYKONAWCÓW</w:t>
      </w:r>
    </w:p>
    <w:p w:rsidR="00410279" w:rsidRDefault="00410279" w:rsidP="00410279">
      <w:r>
        <w:t>Przedmiot zamówienia:</w:t>
      </w:r>
    </w:p>
    <w:p w:rsidR="00410279" w:rsidRDefault="00410279" w:rsidP="00410279">
      <w:pPr>
        <w:jc w:val="center"/>
        <w:rPr>
          <w:b/>
        </w:rPr>
      </w:pPr>
      <w:r>
        <w:rPr>
          <w:b/>
        </w:rPr>
        <w:t>Usługa koszenia terenów gminnych oraz poboczy przydrożnych zlokalizowanych w ciągu dróg gminnych administrowanych przez Gminę Bielice.</w:t>
      </w:r>
    </w:p>
    <w:p w:rsidR="00410279" w:rsidRDefault="00410279" w:rsidP="00410279">
      <w:pPr>
        <w:pStyle w:val="Akapitzlist"/>
        <w:numPr>
          <w:ilvl w:val="0"/>
          <w:numId w:val="1"/>
        </w:numPr>
        <w:rPr>
          <w:b/>
        </w:rPr>
      </w:pPr>
      <w:r>
        <w:t>Informacja o zamawiającym:</w:t>
      </w:r>
    </w:p>
    <w:p w:rsidR="00410279" w:rsidRDefault="00410279" w:rsidP="00410279">
      <w:r>
        <w:t>Gmina Bielice, ul. Niepokalanej 34, 74-202 Bielice</w:t>
      </w:r>
    </w:p>
    <w:p w:rsidR="00410279" w:rsidRDefault="00410279" w:rsidP="00410279">
      <w:r>
        <w:t>reprezentowana przez</w:t>
      </w:r>
    </w:p>
    <w:p w:rsidR="00410279" w:rsidRDefault="00410279" w:rsidP="00410279">
      <w:r>
        <w:t>Zdzisława Lecha Twardowskiego – Wójta Gminy</w:t>
      </w:r>
    </w:p>
    <w:p w:rsidR="00410279" w:rsidRDefault="00410279" w:rsidP="00410279">
      <w:r>
        <w:t>NIP 853-145-73-86</w:t>
      </w:r>
    </w:p>
    <w:p w:rsidR="00410279" w:rsidRDefault="00410279" w:rsidP="00410279">
      <w:r>
        <w:t xml:space="preserve">Tel. 091 564 42 35, </w:t>
      </w:r>
      <w:proofErr w:type="spellStart"/>
      <w:r>
        <w:t>fax</w:t>
      </w:r>
      <w:proofErr w:type="spellEnd"/>
      <w:r>
        <w:t xml:space="preserve"> 091 564 41 73</w:t>
      </w:r>
    </w:p>
    <w:p w:rsidR="00410279" w:rsidRDefault="00410279" w:rsidP="00410279">
      <w:r>
        <w:t xml:space="preserve">e-mail: </w:t>
      </w:r>
      <w:hyperlink r:id="rId5" w:history="1">
        <w:r>
          <w:rPr>
            <w:rStyle w:val="Hipercze"/>
          </w:rPr>
          <w:t>zamowienia@bielice.com.pl</w:t>
        </w:r>
      </w:hyperlink>
      <w:r>
        <w:t xml:space="preserve"> </w:t>
      </w:r>
    </w:p>
    <w:p w:rsidR="00410279" w:rsidRDefault="00D6189A" w:rsidP="00410279">
      <w:hyperlink r:id="rId6" w:history="1">
        <w:r w:rsidR="00410279">
          <w:rPr>
            <w:rStyle w:val="Hipercze"/>
          </w:rPr>
          <w:t>www.bip.bielice.pl</w:t>
        </w:r>
      </w:hyperlink>
      <w:r w:rsidR="00410279">
        <w:t xml:space="preserve"> </w:t>
      </w:r>
    </w:p>
    <w:p w:rsidR="00410279" w:rsidRDefault="00410279" w:rsidP="00410279">
      <w:r>
        <w:t>województwo zachodniopomorskie</w:t>
      </w:r>
    </w:p>
    <w:p w:rsidR="00410279" w:rsidRDefault="00410279" w:rsidP="00410279">
      <w:r>
        <w:t>powiat pyrzycki</w:t>
      </w:r>
    </w:p>
    <w:p w:rsidR="00410279" w:rsidRDefault="00410279" w:rsidP="00410279">
      <w:pPr>
        <w:pStyle w:val="Akapitzlist"/>
        <w:numPr>
          <w:ilvl w:val="0"/>
          <w:numId w:val="2"/>
        </w:numPr>
      </w:pPr>
      <w:r>
        <w:t>Określenie przedmiotu zamówienia:</w:t>
      </w:r>
    </w:p>
    <w:p w:rsidR="00410279" w:rsidRDefault="00410279" w:rsidP="004102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spacing w:val="-12"/>
        </w:rPr>
      </w:pPr>
      <w:r>
        <w:t xml:space="preserve">Przedmiotem zamówienia jest koszenie terenów gminnych oraz poboczy przydrożnych zlokalizowanych w ciągu dróg gminnych administrowanych przez Gminę Bielice wg załącznika nr 2 i nr 3. Załącznik nr 2 i nr 3 przedstawia wielkości szacunkowe, maksymalne do wykonania, zakres robót może ulec zmniejszeniu. Częstotliwość koszenia wyniesie maksymalnie dwa razy w miesiącu, po uprzednim ustaleniu terminu z Zamawiającym. Częstotliwość koszenia może ulec zmniejszeniu jeśli nie będzie konieczności koszenia np. w przypadku suszy. Wysokość trawy po wykoszeniu nie powinna być większa niż 3 </w:t>
      </w:r>
      <w:proofErr w:type="spellStart"/>
      <w:r>
        <w:t>cm</w:t>
      </w:r>
      <w:proofErr w:type="spellEnd"/>
      <w:r>
        <w:t xml:space="preserve">. Pobocza dróg gminnych (załącznik nr 3) będą wykoszone jednorazowo (z wyjątkiem ul. Spokojnej), obustronnie mechanicznie. Należy wykosić trawy, chwasty, samosiewy drzew i krzewów z poboczy dróg gminnych. Szerokość koszenia wynosi do 1 metra, wysokość trawy po wykoszeniu nie wyższa niż 3 </w:t>
      </w:r>
      <w:proofErr w:type="spellStart"/>
      <w:r>
        <w:t>cm</w:t>
      </w:r>
      <w:proofErr w:type="spellEnd"/>
      <w:r>
        <w:t xml:space="preserve">. Przy pachołkach, znakach drogowych oraz wszystkich urządzeniach bezpieczeństwa ruchu drogowego koszenie należy wykonać </w:t>
      </w:r>
      <w:proofErr w:type="spellStart"/>
      <w:r>
        <w:t>wykaszarkami</w:t>
      </w:r>
      <w:proofErr w:type="spellEnd"/>
      <w:r>
        <w:t xml:space="preserve"> ręcznymi. </w:t>
      </w:r>
    </w:p>
    <w:p w:rsidR="00410279" w:rsidRDefault="00410279" w:rsidP="004102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</w:pPr>
      <w:r>
        <w:t xml:space="preserve">Zakres zamówienia obejmuje również prace porządkowe po wykonaniu koszenia, wywóz zebranych odpadów (włączając odpady nieorganiczne jak pocięty papier, butelki pet itp.) wraz z kosztami ich zagospodarowania. Wykonawca zobowiązany jest do zapewnienia we własnym zakresie wszelkich materiałów, środków ochrony i sprzętu niezbędnych do wykonania robót. </w:t>
      </w:r>
    </w:p>
    <w:p w:rsidR="00410279" w:rsidRDefault="00410279" w:rsidP="004102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</w:pPr>
      <w:r>
        <w:t xml:space="preserve">Termin rozpoczęcia koszenia od momentu zawiadomienia Wykonawcy telefonicznie, faksem lub </w:t>
      </w:r>
      <w:r>
        <w:lastRenderedPageBreak/>
        <w:t xml:space="preserve">mailem nie może przekroczyć </w:t>
      </w:r>
      <w:r>
        <w:rPr>
          <w:b/>
        </w:rPr>
        <w:t>48 godzin.</w:t>
      </w:r>
      <w:r>
        <w:t xml:space="preserve">  Wykonawca będzie zobowiązany do wykonania zleconych prac od rozpoczęcia do zakończenia bez przestojów. </w:t>
      </w:r>
    </w:p>
    <w:p w:rsidR="00410279" w:rsidRDefault="00410279" w:rsidP="0041027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</w:rPr>
      </w:pPr>
      <w:r>
        <w:rPr>
          <w:spacing w:val="-12"/>
        </w:rPr>
        <w:t>Termin wykonania zamówienia – od dnia podpisania umowy do 30.09.2018 r.</w:t>
      </w:r>
    </w:p>
    <w:p w:rsidR="00410279" w:rsidRDefault="00410279" w:rsidP="0041027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</w:rPr>
      </w:pPr>
      <w:r>
        <w:rPr>
          <w:spacing w:val="-12"/>
        </w:rPr>
        <w:t xml:space="preserve">Warunki udziału w postępowaniu oraz opis sposobu dokonywania oceny spełniania tych warunków – </w:t>
      </w:r>
    </w:p>
    <w:p w:rsidR="00410279" w:rsidRDefault="00410279" w:rsidP="00410279">
      <w:pPr>
        <w:pStyle w:val="Akapitzlist"/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-17"/>
        </w:rPr>
      </w:pPr>
      <w:r>
        <w:t>Do oferty należy załączyć wykaz wykonanych usług polegających na koszeniu w okresie do trzech lat przed upływem składnia ofert na łączną kwotę 1</w:t>
      </w:r>
      <w:r w:rsidR="00F52016">
        <w:t>0</w:t>
      </w:r>
      <w:r>
        <w:t xml:space="preserve"> 000,00 brutto wraz z podaniem ich wartości, przedmiotu, dat wykonania i podmiotów na rzecz których zostały wykonane (  załącznik nr 4) wraz z załączeniem dowodów czy zostały wykonane lub są wykonywane należycie (referencje). </w:t>
      </w:r>
    </w:p>
    <w:p w:rsidR="00410279" w:rsidRDefault="00410279" w:rsidP="0041027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</w:rPr>
      </w:pPr>
      <w:r>
        <w:rPr>
          <w:spacing w:val="-12"/>
        </w:rPr>
        <w:t xml:space="preserve">Wykaz oświadczeń lub dokumentów, jakie mają dostarczyć wykonawcy do oferty: załącznik nr 4 – wykaz wykonanych lub wykonywanych usług w ciągu trzech lat przed terminem składania ofert wraz z dowodami że zostały one wykonane należycie (referencje). </w:t>
      </w:r>
    </w:p>
    <w:p w:rsidR="00410279" w:rsidRDefault="00410279" w:rsidP="0041027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</w:rPr>
      </w:pPr>
      <w:r>
        <w:rPr>
          <w:spacing w:val="-12"/>
        </w:rPr>
        <w:t>Opis sposobu przygotowania ofert</w:t>
      </w:r>
    </w:p>
    <w:p w:rsidR="00410279" w:rsidRDefault="00410279" w:rsidP="00410279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-12"/>
        </w:rPr>
      </w:pPr>
      <w:r>
        <w:rPr>
          <w:spacing w:val="-12"/>
        </w:rPr>
        <w:t xml:space="preserve">Ofertę należy złożyć na załączonym formularzu ofertowym (załącznik 1). </w:t>
      </w:r>
    </w:p>
    <w:p w:rsidR="00410279" w:rsidRDefault="00410279" w:rsidP="0041027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b/>
          <w:spacing w:val="-12"/>
        </w:rPr>
      </w:pPr>
      <w:r>
        <w:rPr>
          <w:spacing w:val="-12"/>
        </w:rPr>
        <w:t xml:space="preserve">Miejsce oraz termin składania ofert: Sekretariat Urzędu Gminy, ul Niepokalanej 34, 74-202 Bielice lub mailem na adres </w:t>
      </w:r>
      <w:hyperlink r:id="rId7" w:history="1">
        <w:r>
          <w:rPr>
            <w:rStyle w:val="Hipercze"/>
            <w:spacing w:val="-12"/>
          </w:rPr>
          <w:t>zamowienia@bielice.com.pl</w:t>
        </w:r>
      </w:hyperlink>
      <w:r>
        <w:rPr>
          <w:spacing w:val="-12"/>
        </w:rPr>
        <w:t xml:space="preserve"> </w:t>
      </w:r>
      <w:r w:rsidR="009B13E3">
        <w:rPr>
          <w:b/>
          <w:spacing w:val="-12"/>
        </w:rPr>
        <w:t xml:space="preserve">do dnia </w:t>
      </w:r>
      <w:r w:rsidR="00F52016">
        <w:rPr>
          <w:b/>
          <w:spacing w:val="-12"/>
        </w:rPr>
        <w:t>16</w:t>
      </w:r>
      <w:r>
        <w:rPr>
          <w:b/>
          <w:spacing w:val="-12"/>
        </w:rPr>
        <w:t>.04.201</w:t>
      </w:r>
      <w:r w:rsidR="009B13E3">
        <w:rPr>
          <w:b/>
          <w:spacing w:val="-12"/>
        </w:rPr>
        <w:t>8</w:t>
      </w:r>
      <w:r>
        <w:rPr>
          <w:b/>
          <w:spacing w:val="-12"/>
        </w:rPr>
        <w:t xml:space="preserve">  r. godz. 10,00</w:t>
      </w:r>
    </w:p>
    <w:p w:rsidR="00410279" w:rsidRDefault="00410279" w:rsidP="0041027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</w:rPr>
      </w:pPr>
      <w:r>
        <w:rPr>
          <w:spacing w:val="-12"/>
        </w:rPr>
        <w:t>Opis sposobu obliczenia ceny</w:t>
      </w:r>
    </w:p>
    <w:p w:rsidR="00410279" w:rsidRDefault="00410279" w:rsidP="0041027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</w:rPr>
      </w:pPr>
      <w:r>
        <w:rPr>
          <w:spacing w:val="-12"/>
        </w:rPr>
        <w:t>Cenę należy podać w złotych na formularzu „oferta” (zał.1) w kwocie brutto, z wyodrębnieniem podatku VAT.</w:t>
      </w:r>
    </w:p>
    <w:p w:rsidR="00410279" w:rsidRDefault="00410279" w:rsidP="0041027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</w:rPr>
      </w:pPr>
      <w:r>
        <w:rPr>
          <w:spacing w:val="-12"/>
        </w:rPr>
        <w:t xml:space="preserve">Cena musi zawierać wszystkie elementy jakie składają się na koszt koszenia 1 m </w:t>
      </w:r>
      <w:r>
        <w:rPr>
          <w:spacing w:val="-12"/>
          <w:vertAlign w:val="superscript"/>
        </w:rPr>
        <w:t xml:space="preserve">2 </w:t>
      </w:r>
      <w:r>
        <w:rPr>
          <w:spacing w:val="-12"/>
        </w:rPr>
        <w:t>.</w:t>
      </w:r>
    </w:p>
    <w:p w:rsidR="00410279" w:rsidRDefault="00410279" w:rsidP="0041027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</w:rPr>
      </w:pPr>
      <w:r>
        <w:rPr>
          <w:spacing w:val="-12"/>
        </w:rPr>
        <w:t>Opis kryteriów jakimi będzie kierował się zamawiający przy wyborze oferty:</w:t>
      </w:r>
    </w:p>
    <w:p w:rsidR="00410279" w:rsidRDefault="00410279" w:rsidP="00410279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-12"/>
        </w:rPr>
      </w:pPr>
      <w:r>
        <w:rPr>
          <w:spacing w:val="-12"/>
        </w:rPr>
        <w:t>Cena wykonania zamówienia – 100 %</w:t>
      </w:r>
    </w:p>
    <w:p w:rsidR="00410279" w:rsidRDefault="00410279" w:rsidP="0041027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</w:rPr>
      </w:pPr>
      <w:r>
        <w:rPr>
          <w:spacing w:val="-12"/>
        </w:rPr>
        <w:t>Informacje o formalnościach jakie powinny zostać dopełnione po wyborze oferty w celu zawarcia umowy.</w:t>
      </w:r>
    </w:p>
    <w:p w:rsidR="00410279" w:rsidRDefault="00410279" w:rsidP="00410279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-12"/>
        </w:rPr>
      </w:pPr>
      <w:r>
        <w:rPr>
          <w:spacing w:val="-12"/>
        </w:rPr>
        <w:t>Nie określa się.</w:t>
      </w:r>
    </w:p>
    <w:p w:rsidR="00410279" w:rsidRDefault="00410279" w:rsidP="00410279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-12"/>
        </w:rPr>
      </w:pPr>
    </w:p>
    <w:p w:rsidR="00410279" w:rsidRDefault="00410279" w:rsidP="00410279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-12"/>
        </w:rPr>
      </w:pPr>
    </w:p>
    <w:p w:rsidR="00410279" w:rsidRDefault="00410279" w:rsidP="00410279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080"/>
        <w:jc w:val="both"/>
        <w:rPr>
          <w:spacing w:val="-12"/>
          <w:sz w:val="16"/>
          <w:szCs w:val="16"/>
        </w:rPr>
      </w:pPr>
      <w:r>
        <w:rPr>
          <w:spacing w:val="-12"/>
          <w:sz w:val="16"/>
          <w:szCs w:val="16"/>
        </w:rPr>
        <w:t>Załączniki:</w:t>
      </w:r>
    </w:p>
    <w:p w:rsidR="00410279" w:rsidRDefault="00410279" w:rsidP="0041027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  <w:sz w:val="16"/>
          <w:szCs w:val="16"/>
        </w:rPr>
      </w:pPr>
      <w:r>
        <w:rPr>
          <w:spacing w:val="-12"/>
          <w:sz w:val="16"/>
          <w:szCs w:val="16"/>
        </w:rPr>
        <w:t>Formularz ofertowy</w:t>
      </w:r>
    </w:p>
    <w:p w:rsidR="00410279" w:rsidRDefault="00410279" w:rsidP="0041027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  <w:sz w:val="16"/>
          <w:szCs w:val="16"/>
        </w:rPr>
      </w:pPr>
      <w:r>
        <w:rPr>
          <w:spacing w:val="-12"/>
          <w:sz w:val="16"/>
          <w:szCs w:val="16"/>
        </w:rPr>
        <w:t>Wykaz powierzchni działek gminnych podlegających koszeniu</w:t>
      </w:r>
    </w:p>
    <w:p w:rsidR="00410279" w:rsidRDefault="00410279" w:rsidP="0041027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  <w:sz w:val="16"/>
          <w:szCs w:val="16"/>
        </w:rPr>
      </w:pPr>
      <w:r>
        <w:rPr>
          <w:spacing w:val="-12"/>
          <w:sz w:val="16"/>
          <w:szCs w:val="16"/>
        </w:rPr>
        <w:t>Wykaz dróg gminnych</w:t>
      </w:r>
    </w:p>
    <w:p w:rsidR="00410279" w:rsidRDefault="00410279" w:rsidP="0041027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  <w:sz w:val="16"/>
          <w:szCs w:val="16"/>
        </w:rPr>
      </w:pPr>
      <w:r>
        <w:rPr>
          <w:spacing w:val="-12"/>
          <w:sz w:val="16"/>
          <w:szCs w:val="16"/>
        </w:rPr>
        <w:t>Wykaz wykonanych usług</w:t>
      </w:r>
    </w:p>
    <w:p w:rsidR="009B13E3" w:rsidRDefault="009B13E3" w:rsidP="0041027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  <w:sz w:val="16"/>
          <w:szCs w:val="16"/>
        </w:rPr>
      </w:pPr>
      <w:r>
        <w:rPr>
          <w:spacing w:val="-12"/>
          <w:sz w:val="16"/>
          <w:szCs w:val="16"/>
        </w:rPr>
        <w:t>Wzór umowy</w:t>
      </w:r>
    </w:p>
    <w:p w:rsidR="00410279" w:rsidRDefault="00410279" w:rsidP="00410279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440"/>
        <w:jc w:val="both"/>
        <w:rPr>
          <w:spacing w:val="-12"/>
        </w:rPr>
      </w:pPr>
    </w:p>
    <w:p w:rsidR="00410279" w:rsidRDefault="00410279" w:rsidP="004102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jc w:val="both"/>
        <w:rPr>
          <w:spacing w:val="-12"/>
        </w:rPr>
      </w:pPr>
    </w:p>
    <w:p w:rsidR="00410279" w:rsidRDefault="00410279" w:rsidP="00410279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1080"/>
        <w:jc w:val="right"/>
        <w:rPr>
          <w:spacing w:val="-12"/>
        </w:rPr>
      </w:pPr>
      <w:r>
        <w:rPr>
          <w:spacing w:val="-12"/>
        </w:rPr>
        <w:lastRenderedPageBreak/>
        <w:t>Załącznik nr 1</w:t>
      </w:r>
    </w:p>
    <w:p w:rsidR="00410279" w:rsidRDefault="00410279" w:rsidP="0041027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rFonts w:ascii="Calibri" w:hAnsi="Calibri"/>
          <w:b/>
          <w:spacing w:val="-17"/>
          <w:sz w:val="28"/>
          <w:szCs w:val="28"/>
        </w:rPr>
      </w:pPr>
      <w:r>
        <w:rPr>
          <w:rFonts w:ascii="Calibri" w:hAnsi="Calibri"/>
          <w:b/>
          <w:spacing w:val="-2"/>
          <w:sz w:val="28"/>
          <w:szCs w:val="28"/>
        </w:rPr>
        <w:t>- OFERTA -</w:t>
      </w:r>
    </w:p>
    <w:p w:rsidR="00410279" w:rsidRDefault="00410279" w:rsidP="004102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10"/>
        </w:rPr>
      </w:pPr>
      <w:r>
        <w:rPr>
          <w:rFonts w:ascii="Calibri" w:hAnsi="Calibri"/>
        </w:rPr>
        <w:t>Nazwa i adres wykonawcy :</w:t>
      </w:r>
    </w:p>
    <w:p w:rsidR="00410279" w:rsidRDefault="00410279" w:rsidP="00410279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firstLine="567"/>
        <w:rPr>
          <w:rFonts w:ascii="Calibri" w:hAnsi="Calibri"/>
          <w:spacing w:val="-10"/>
        </w:rPr>
      </w:pPr>
      <w:r>
        <w:rPr>
          <w:rFonts w:ascii="Calibri" w:hAnsi="Calibri"/>
        </w:rPr>
        <w:tab/>
      </w:r>
    </w:p>
    <w:p w:rsidR="00410279" w:rsidRDefault="00410279" w:rsidP="00410279">
      <w:pPr>
        <w:widowControl w:val="0"/>
        <w:numPr>
          <w:ilvl w:val="0"/>
          <w:numId w:val="5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10"/>
        </w:rPr>
      </w:pPr>
      <w:r>
        <w:rPr>
          <w:rFonts w:ascii="Calibri" w:hAnsi="Calibri"/>
          <w:spacing w:val="-2"/>
        </w:rPr>
        <w:t>NIP : ……………………………………………………………</w:t>
      </w:r>
    </w:p>
    <w:p w:rsidR="00410279" w:rsidRDefault="00410279" w:rsidP="004102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11"/>
        </w:rPr>
      </w:pPr>
      <w:r>
        <w:rPr>
          <w:rFonts w:ascii="Calibri" w:hAnsi="Calibri"/>
        </w:rPr>
        <w:t>REGON : ……………………………………………………..</w:t>
      </w:r>
    </w:p>
    <w:p w:rsidR="00410279" w:rsidRDefault="00410279" w:rsidP="00410279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pacing w:val="-9"/>
        </w:rPr>
      </w:pPr>
      <w:r>
        <w:rPr>
          <w:rFonts w:ascii="Calibri" w:hAnsi="Calibri"/>
        </w:rPr>
        <w:t>E-mail : ……………………………………………………….</w:t>
      </w:r>
    </w:p>
    <w:p w:rsidR="00410279" w:rsidRDefault="00410279" w:rsidP="00410279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pacing w:val="-1"/>
        </w:rPr>
      </w:pPr>
      <w:r>
        <w:rPr>
          <w:rFonts w:ascii="Calibri" w:hAnsi="Calibri"/>
          <w:b/>
          <w:spacing w:val="-1"/>
        </w:rPr>
        <w:t>Oferuję wykonanie przedmiotu zamówienia za:</w:t>
      </w:r>
    </w:p>
    <w:p w:rsidR="00410279" w:rsidRDefault="00410279" w:rsidP="00410279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="Calibri" w:hAnsi="Calibri"/>
          <w:spacing w:val="-2"/>
        </w:rPr>
      </w:pPr>
    </w:p>
    <w:p w:rsidR="00410279" w:rsidRDefault="00410279" w:rsidP="00410279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  <w:rPr>
          <w:rFonts w:ascii="Calibri" w:hAnsi="Calibri"/>
          <w:vertAlign w:val="superscript"/>
        </w:rPr>
      </w:pPr>
      <w:r>
        <w:rPr>
          <w:rFonts w:ascii="Calibri" w:hAnsi="Calibri"/>
          <w:spacing w:val="-2"/>
        </w:rPr>
        <w:t>Kwotę netto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/m </w:t>
      </w:r>
      <w:r>
        <w:rPr>
          <w:rFonts w:ascii="Calibri" w:hAnsi="Calibri"/>
          <w:spacing w:val="-1"/>
          <w:vertAlign w:val="superscript"/>
        </w:rPr>
        <w:t>2</w:t>
      </w:r>
    </w:p>
    <w:p w:rsidR="00410279" w:rsidRDefault="00410279" w:rsidP="00410279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  <w:rPr>
          <w:rFonts w:ascii="Calibri" w:hAnsi="Calibri"/>
        </w:rPr>
      </w:pPr>
      <w:r>
        <w:rPr>
          <w:rFonts w:ascii="Calibri" w:hAnsi="Calibri"/>
          <w:spacing w:val="-3"/>
        </w:rPr>
        <w:t>Podatek VAT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410279" w:rsidRDefault="00410279" w:rsidP="0041027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rFonts w:ascii="Calibri" w:hAnsi="Calibri"/>
          <w:spacing w:val="-1"/>
        </w:rPr>
      </w:pPr>
      <w:r>
        <w:rPr>
          <w:rFonts w:ascii="Calibri" w:hAnsi="Calibri"/>
          <w:spacing w:val="-2"/>
        </w:rPr>
        <w:t>Cenę brutto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 w:rsidR="00410279" w:rsidRDefault="00410279" w:rsidP="0041027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rFonts w:ascii="Calibri" w:hAnsi="Calibri"/>
        </w:rPr>
      </w:pPr>
      <w:r>
        <w:rPr>
          <w:rFonts w:ascii="Calibri" w:hAnsi="Calibri"/>
          <w:spacing w:val="-1"/>
        </w:rPr>
        <w:t>słownie złotych</w:t>
      </w:r>
      <w:r>
        <w:rPr>
          <w:rFonts w:ascii="Calibri" w:hAnsi="Calibri"/>
        </w:rPr>
        <w:t xml:space="preserve"> : ……………………………………………………………………………………………………………….</w:t>
      </w:r>
    </w:p>
    <w:p w:rsidR="00410279" w:rsidRDefault="00410279" w:rsidP="00410279">
      <w:pPr>
        <w:shd w:val="clear" w:color="auto" w:fill="FFFFFF"/>
        <w:tabs>
          <w:tab w:val="left" w:pos="562"/>
        </w:tabs>
        <w:rPr>
          <w:rFonts w:ascii="Calibri" w:hAnsi="Calibri"/>
        </w:rPr>
      </w:pPr>
    </w:p>
    <w:p w:rsidR="00410279" w:rsidRDefault="00410279" w:rsidP="00410279">
      <w:pPr>
        <w:shd w:val="clear" w:color="auto" w:fill="FFFFFF"/>
        <w:tabs>
          <w:tab w:val="left" w:pos="562"/>
        </w:tabs>
        <w:rPr>
          <w:rFonts w:ascii="Calibri" w:hAnsi="Calibri"/>
        </w:rPr>
      </w:pPr>
      <w:r>
        <w:rPr>
          <w:rFonts w:ascii="Calibri" w:hAnsi="Calibri"/>
        </w:rPr>
        <w:t>Oświadczam, że zapoznałem się z warunkami wykonania zamówienia i nie wnoszę zastrzeżeń.</w:t>
      </w:r>
    </w:p>
    <w:p w:rsidR="00410279" w:rsidRDefault="00410279" w:rsidP="00410279">
      <w:pPr>
        <w:shd w:val="clear" w:color="auto" w:fill="FFFFFF"/>
        <w:tabs>
          <w:tab w:val="left" w:pos="562"/>
        </w:tabs>
        <w:rPr>
          <w:rFonts w:ascii="Calibri" w:hAnsi="Calibri"/>
        </w:rPr>
      </w:pPr>
      <w:r>
        <w:rPr>
          <w:rFonts w:ascii="Calibri" w:hAnsi="Calibri"/>
        </w:rPr>
        <w:t xml:space="preserve">Oświadczam, że dysponuję sprzętem niezbędnym do wykonania zamówienia. </w:t>
      </w:r>
    </w:p>
    <w:p w:rsidR="00410279" w:rsidRDefault="00410279" w:rsidP="00410279">
      <w:pPr>
        <w:shd w:val="clear" w:color="auto" w:fill="FFFFFF"/>
        <w:tabs>
          <w:tab w:val="left" w:pos="562"/>
        </w:tabs>
        <w:rPr>
          <w:rFonts w:ascii="Calibri" w:hAnsi="Calibri"/>
        </w:rPr>
      </w:pPr>
    </w:p>
    <w:p w:rsidR="00410279" w:rsidRDefault="00410279" w:rsidP="00410279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410279" w:rsidRDefault="00410279" w:rsidP="00410279">
      <w:pPr>
        <w:shd w:val="clear" w:color="auto" w:fill="FFFFFF"/>
        <w:ind w:right="-1267"/>
        <w:rPr>
          <w:rFonts w:ascii="Calibri" w:hAnsi="Calibri"/>
          <w:spacing w:val="-11"/>
        </w:rPr>
      </w:pPr>
      <w:r>
        <w:rPr>
          <w:rFonts w:ascii="Calibri" w:hAnsi="Calibri"/>
          <w:spacing w:val="-11"/>
        </w:rPr>
        <w:t xml:space="preserve">                                                                                                                                                                 …………………………………...……………….</w:t>
      </w:r>
    </w:p>
    <w:p w:rsidR="00410279" w:rsidRDefault="00410279" w:rsidP="00410279">
      <w:pPr>
        <w:shd w:val="clear" w:color="auto" w:fill="FFFFFF"/>
        <w:ind w:right="-1267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11"/>
          <w:sz w:val="20"/>
          <w:szCs w:val="20"/>
        </w:rPr>
        <w:t xml:space="preserve">                                                                                                                                          podpis wykonawcy lub osoby upoważnionej</w:t>
      </w:r>
    </w:p>
    <w:p w:rsidR="00410279" w:rsidRDefault="00410279" w:rsidP="00410279">
      <w:pPr>
        <w:shd w:val="clear" w:color="auto" w:fill="FFFFFF"/>
        <w:ind w:right="-983"/>
        <w:jc w:val="center"/>
        <w:rPr>
          <w:rFonts w:ascii="Calibri" w:hAnsi="Calibri"/>
          <w:spacing w:val="-3"/>
          <w:sz w:val="20"/>
          <w:szCs w:val="20"/>
        </w:rPr>
      </w:pPr>
      <w:r>
        <w:rPr>
          <w:rFonts w:ascii="Calibri" w:hAnsi="Calibri"/>
          <w:spacing w:val="-3"/>
          <w:sz w:val="20"/>
          <w:szCs w:val="20"/>
        </w:rPr>
        <w:t xml:space="preserve">                                                                                                                   pieczątka wykonawcy</w:t>
      </w:r>
    </w:p>
    <w:p w:rsidR="00410279" w:rsidRDefault="00410279" w:rsidP="00410279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410279" w:rsidRDefault="00410279" w:rsidP="00410279">
      <w:pPr>
        <w:shd w:val="clear" w:color="auto" w:fill="FFFFFF"/>
        <w:ind w:right="-155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 ……………………….. dnia...........................</w:t>
      </w:r>
    </w:p>
    <w:p w:rsidR="00410279" w:rsidRDefault="00410279" w:rsidP="00410279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410279" w:rsidRDefault="00410279" w:rsidP="00410279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410279" w:rsidRDefault="00410279" w:rsidP="00410279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410279" w:rsidRDefault="00410279" w:rsidP="00410279">
      <w:pPr>
        <w:shd w:val="clear" w:color="auto" w:fill="FFFFFF"/>
        <w:ind w:right="-1550"/>
        <w:rPr>
          <w:rFonts w:ascii="Calibri" w:hAnsi="Calibri"/>
          <w:spacing w:val="-2"/>
        </w:rPr>
      </w:pPr>
    </w:p>
    <w:p w:rsidR="00410279" w:rsidRDefault="00410279" w:rsidP="00410279">
      <w:pPr>
        <w:shd w:val="clear" w:color="auto" w:fill="FFFFFF"/>
        <w:ind w:right="-1550"/>
        <w:jc w:val="center"/>
        <w:rPr>
          <w:rFonts w:ascii="Calibri" w:hAnsi="Calibri"/>
        </w:rPr>
      </w:pPr>
      <w:r>
        <w:rPr>
          <w:rFonts w:ascii="Calibri" w:hAnsi="Calibri"/>
          <w:spacing w:val="-2"/>
        </w:rPr>
        <w:lastRenderedPageBreak/>
        <w:t xml:space="preserve">                                                                                                                           Załącznik nr 2</w:t>
      </w:r>
    </w:p>
    <w:tbl>
      <w:tblPr>
        <w:tblW w:w="942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62"/>
        <w:gridCol w:w="18"/>
        <w:gridCol w:w="8247"/>
        <w:gridCol w:w="671"/>
        <w:gridCol w:w="2008"/>
        <w:gridCol w:w="264"/>
        <w:gridCol w:w="4401"/>
        <w:gridCol w:w="46"/>
        <w:gridCol w:w="781"/>
      </w:tblGrid>
      <w:tr w:rsidR="00410279" w:rsidTr="00410279">
        <w:trPr>
          <w:trHeight w:val="255"/>
        </w:trPr>
        <w:tc>
          <w:tcPr>
            <w:tcW w:w="9421" w:type="dxa"/>
            <w:gridSpan w:val="9"/>
            <w:noWrap/>
            <w:vAlign w:val="bottom"/>
            <w:hideMark/>
          </w:tcPr>
          <w:p w:rsidR="00410279" w:rsidRDefault="00410279">
            <w:pPr>
              <w:rPr>
                <w:rFonts w:cs="Times New Roman"/>
              </w:rPr>
            </w:pPr>
          </w:p>
        </w:tc>
      </w:tr>
      <w:tr w:rsidR="00410279" w:rsidTr="00410279">
        <w:trPr>
          <w:trHeight w:val="255"/>
        </w:trPr>
        <w:tc>
          <w:tcPr>
            <w:tcW w:w="380" w:type="dxa"/>
            <w:gridSpan w:val="2"/>
            <w:noWrap/>
            <w:vAlign w:val="bottom"/>
            <w:hideMark/>
          </w:tcPr>
          <w:p w:rsidR="00410279" w:rsidRDefault="00410279">
            <w:pPr>
              <w:rPr>
                <w:rFonts w:cs="Times New Roman"/>
              </w:rPr>
            </w:pPr>
          </w:p>
        </w:tc>
        <w:tc>
          <w:tcPr>
            <w:tcW w:w="1541" w:type="dxa"/>
            <w:gridSpan w:val="2"/>
            <w:noWrap/>
            <w:vAlign w:val="bottom"/>
            <w:hideMark/>
          </w:tcPr>
          <w:tbl>
            <w:tblPr>
              <w:tblW w:w="877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57"/>
              <w:gridCol w:w="1423"/>
              <w:gridCol w:w="1470"/>
              <w:gridCol w:w="4394"/>
              <w:gridCol w:w="1134"/>
            </w:tblGrid>
            <w:tr w:rsidR="00410279">
              <w:trPr>
                <w:trHeight w:val="255"/>
              </w:trPr>
              <w:tc>
                <w:tcPr>
                  <w:tcW w:w="8778" w:type="dxa"/>
                  <w:gridSpan w:val="5"/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Powierzchnia działek gminnych w m2</w:t>
                  </w:r>
                </w:p>
              </w:tc>
            </w:tr>
            <w:tr w:rsidR="00410279">
              <w:trPr>
                <w:trHeight w:val="255"/>
              </w:trPr>
              <w:tc>
                <w:tcPr>
                  <w:tcW w:w="357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23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70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394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powierzchnia w m2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w tym: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Będgoszcz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2486,0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boisko, plac zabaw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2486,0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Chabówko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1032,0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boisko, plac zabaw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1032,0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Chabowo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2699,2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cmentarz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2313,0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zabaw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386,2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 xml:space="preserve">boisko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chodnik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Babin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6253,7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zabaw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302,5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parking przy kościele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534,0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pobocze przy boisku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1022,5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remiza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234,7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boisko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4160,0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Babinek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2626,3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przy przystanku autobus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80,0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rondo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600,0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świetlica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801,3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zabaw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785,8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z figurką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359,2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Parsów</w:t>
                  </w:r>
                </w:p>
              </w:tc>
              <w:tc>
                <w:tcPr>
                  <w:tcW w:w="1470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1160,2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rondo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103,0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 xml:space="preserve">skarpy </w:t>
                  </w:r>
                  <w:proofErr w:type="spellStart"/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przt</w:t>
                  </w:r>
                  <w:proofErr w:type="spellEnd"/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 xml:space="preserve"> boisku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447,3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świetlica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77,9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przystanek autobusowy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532,0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Bielice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6479,1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parking przy cmentarzu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101,4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cmentarz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975,0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zabaw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3152,7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pobocze od szkoły do oczysz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1000,0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targowy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1250,0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8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Linie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6755,4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zabaw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232,2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 xml:space="preserve">basen </w:t>
                  </w:r>
                  <w:proofErr w:type="spellStart"/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p.poż</w:t>
                  </w:r>
                  <w:proofErr w:type="spellEnd"/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502,3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chodnik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1428,4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przy świetlicy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1262,5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boisko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3330,0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9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Nowe Linie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2670,6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zabaw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761,6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pobocze w miejscowości (od fermy drobiu do końca krzyżówki)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385,0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pobocze w miejs</w:t>
                  </w:r>
                  <w:r w:rsidR="00F52016"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owości (od krzyżówki do końca miejscowości)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400,0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boisko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1124,0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St.Chrapowo</w:t>
                  </w:r>
                  <w:proofErr w:type="spellEnd"/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6433,6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cmentarz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1882,0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parking przy cmentarzu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75,0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pobocze do świetlicy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312,0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pobocze do świetlicy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740,0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świetlica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207,9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zabaw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684,7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boisko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2532,0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1423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N. Chrapowo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6696,9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pobocze drogi do rzeki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125,4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zabaw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407,8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świetlica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1593,6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cmantarz</w:t>
                  </w:r>
                  <w:proofErr w:type="spellEnd"/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 xml:space="preserve"> przy wieży kościelnej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2054,1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boisko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2516,0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12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Swochowo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8056,7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plac zabaw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3021,0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cmentarz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747,7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parking przy cmentarzu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62,0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boisko (małe)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4200,0</w:t>
                  </w:r>
                </w:p>
              </w:tc>
            </w:tr>
            <w:tr w:rsidR="00410279">
              <w:trPr>
                <w:trHeight w:val="18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parking (skarpa) przy boisku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26,0</w:t>
                  </w:r>
                </w:p>
              </w:tc>
            </w:tr>
            <w:tr w:rsidR="00410279">
              <w:trPr>
                <w:trHeight w:val="255"/>
              </w:trPr>
              <w:tc>
                <w:tcPr>
                  <w:tcW w:w="357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423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Razem:</w:t>
                  </w:r>
                </w:p>
              </w:tc>
              <w:tc>
                <w:tcPr>
                  <w:tcW w:w="1470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53349,7</w:t>
                  </w:r>
                </w:p>
              </w:tc>
              <w:tc>
                <w:tcPr>
                  <w:tcW w:w="4394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410279" w:rsidRDefault="00410279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Arial"/>
                      <w:color w:val="000000"/>
                      <w:sz w:val="16"/>
                      <w:szCs w:val="16"/>
                      <w:lang w:eastAsia="pl-PL"/>
                    </w:rPr>
                    <w:t>53349,7</w:t>
                  </w:r>
                </w:p>
              </w:tc>
            </w:tr>
          </w:tbl>
          <w:p w:rsidR="00410279" w:rsidRDefault="00410279">
            <w:pPr>
              <w:rPr>
                <w:rFonts w:cs="Times New Roman"/>
              </w:rPr>
            </w:pPr>
          </w:p>
        </w:tc>
        <w:tc>
          <w:tcPr>
            <w:tcW w:w="2272" w:type="dxa"/>
            <w:gridSpan w:val="2"/>
            <w:noWrap/>
            <w:vAlign w:val="bottom"/>
            <w:hideMark/>
          </w:tcPr>
          <w:p w:rsidR="00410279" w:rsidRDefault="00410279">
            <w:pPr>
              <w:rPr>
                <w:rFonts w:cs="Times New Roman"/>
              </w:rPr>
            </w:pPr>
          </w:p>
        </w:tc>
        <w:tc>
          <w:tcPr>
            <w:tcW w:w="4401" w:type="dxa"/>
            <w:noWrap/>
            <w:vAlign w:val="bottom"/>
            <w:hideMark/>
          </w:tcPr>
          <w:p w:rsidR="00410279" w:rsidRDefault="00410279">
            <w:pPr>
              <w:rPr>
                <w:rFonts w:cs="Times New Roman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410279" w:rsidRDefault="00410279">
            <w:pPr>
              <w:rPr>
                <w:rFonts w:cs="Times New Roman"/>
              </w:rPr>
            </w:pPr>
          </w:p>
        </w:tc>
      </w:tr>
      <w:tr w:rsidR="00410279" w:rsidTr="00410279">
        <w:trPr>
          <w:trHeight w:val="255"/>
        </w:trPr>
        <w:tc>
          <w:tcPr>
            <w:tcW w:w="9421" w:type="dxa"/>
            <w:gridSpan w:val="9"/>
            <w:noWrap/>
            <w:vAlign w:val="bottom"/>
            <w:hideMark/>
          </w:tcPr>
          <w:p w:rsidR="00410279" w:rsidRDefault="00410279">
            <w:pPr>
              <w:rPr>
                <w:rFonts w:cs="Times New Roman"/>
              </w:rPr>
            </w:pPr>
          </w:p>
        </w:tc>
      </w:tr>
      <w:tr w:rsidR="00410279" w:rsidTr="00410279">
        <w:trPr>
          <w:trHeight w:val="255"/>
        </w:trPr>
        <w:tc>
          <w:tcPr>
            <w:tcW w:w="362" w:type="dxa"/>
            <w:noWrap/>
            <w:vAlign w:val="bottom"/>
            <w:hideMark/>
          </w:tcPr>
          <w:p w:rsidR="00410279" w:rsidRDefault="00410279">
            <w:pPr>
              <w:rPr>
                <w:rFonts w:cs="Times New Roman"/>
              </w:rPr>
            </w:pPr>
          </w:p>
        </w:tc>
        <w:tc>
          <w:tcPr>
            <w:tcW w:w="1443" w:type="dxa"/>
            <w:gridSpan w:val="2"/>
            <w:noWrap/>
            <w:vAlign w:val="bottom"/>
            <w:hideMark/>
          </w:tcPr>
          <w:p w:rsidR="00410279" w:rsidRDefault="00410279">
            <w:pPr>
              <w:rPr>
                <w:rFonts w:cs="Times New Roman"/>
              </w:rPr>
            </w:pPr>
          </w:p>
        </w:tc>
        <w:tc>
          <w:tcPr>
            <w:tcW w:w="2124" w:type="dxa"/>
            <w:gridSpan w:val="2"/>
            <w:noWrap/>
            <w:vAlign w:val="bottom"/>
            <w:hideMark/>
          </w:tcPr>
          <w:p w:rsidR="00410279" w:rsidRDefault="00410279">
            <w:pPr>
              <w:rPr>
                <w:rFonts w:cs="Times New Roman"/>
              </w:rPr>
            </w:pPr>
          </w:p>
        </w:tc>
        <w:tc>
          <w:tcPr>
            <w:tcW w:w="4711" w:type="dxa"/>
            <w:gridSpan w:val="3"/>
            <w:noWrap/>
            <w:vAlign w:val="bottom"/>
            <w:hideMark/>
          </w:tcPr>
          <w:p w:rsidR="00410279" w:rsidRDefault="00410279">
            <w:pPr>
              <w:rPr>
                <w:rFonts w:cs="Times New Roman"/>
              </w:rPr>
            </w:pPr>
          </w:p>
        </w:tc>
        <w:tc>
          <w:tcPr>
            <w:tcW w:w="781" w:type="dxa"/>
            <w:noWrap/>
            <w:vAlign w:val="bottom"/>
            <w:hideMark/>
          </w:tcPr>
          <w:p w:rsidR="00410279" w:rsidRDefault="00410279">
            <w:pPr>
              <w:rPr>
                <w:rFonts w:cs="Times New Roman"/>
              </w:rPr>
            </w:pPr>
          </w:p>
        </w:tc>
      </w:tr>
    </w:tbl>
    <w:p w:rsidR="00410279" w:rsidRDefault="00410279" w:rsidP="00410279">
      <w:pPr>
        <w:pStyle w:val="Akapitzlist"/>
        <w:ind w:left="1080"/>
        <w:jc w:val="both"/>
      </w:pPr>
    </w:p>
    <w:p w:rsidR="00410279" w:rsidRDefault="00410279" w:rsidP="00410279">
      <w:pPr>
        <w:pStyle w:val="Akapitzlist"/>
        <w:ind w:left="1080"/>
        <w:jc w:val="both"/>
      </w:pPr>
    </w:p>
    <w:p w:rsidR="00410279" w:rsidRDefault="00410279" w:rsidP="00410279">
      <w:pPr>
        <w:pStyle w:val="Akapitzlist"/>
        <w:ind w:left="1080"/>
        <w:jc w:val="both"/>
      </w:pPr>
    </w:p>
    <w:p w:rsidR="00410279" w:rsidRDefault="00410279" w:rsidP="00410279">
      <w:pPr>
        <w:pStyle w:val="Akapitzlist"/>
        <w:ind w:left="1080"/>
        <w:jc w:val="both"/>
      </w:pPr>
    </w:p>
    <w:p w:rsidR="00410279" w:rsidRDefault="00410279" w:rsidP="00410279">
      <w:pPr>
        <w:pStyle w:val="Akapitzlist"/>
        <w:ind w:left="1080"/>
        <w:jc w:val="right"/>
      </w:pPr>
      <w:r>
        <w:lastRenderedPageBreak/>
        <w:t>Załącznik nr 3</w:t>
      </w:r>
    </w:p>
    <w:p w:rsidR="00410279" w:rsidRDefault="00410279" w:rsidP="00410279">
      <w:pPr>
        <w:pStyle w:val="Akapitzlist"/>
        <w:ind w:left="1080"/>
        <w:jc w:val="center"/>
      </w:pPr>
      <w:r>
        <w:t>Drogi gminne – pobocza podlegające koszeniu</w:t>
      </w:r>
    </w:p>
    <w:p w:rsidR="00410279" w:rsidRDefault="00410279" w:rsidP="00410279">
      <w:pPr>
        <w:pStyle w:val="Akapitzlist"/>
        <w:ind w:left="1080"/>
        <w:jc w:val="center"/>
      </w:pPr>
    </w:p>
    <w:tbl>
      <w:tblPr>
        <w:tblW w:w="94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209"/>
        <w:gridCol w:w="3851"/>
        <w:gridCol w:w="4780"/>
      </w:tblGrid>
      <w:tr w:rsidR="00410279" w:rsidTr="00410279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długość drogi w metrach </w:t>
            </w:r>
          </w:p>
        </w:tc>
      </w:tr>
      <w:tr w:rsidR="00410279" w:rsidTr="0041027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Bielice - Swochowo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3000 x 2</w:t>
            </w:r>
          </w:p>
        </w:tc>
      </w:tr>
      <w:tr w:rsidR="00410279" w:rsidTr="0041027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Nowe Chrapowo - Czarnowo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1600 x 2</w:t>
            </w:r>
          </w:p>
        </w:tc>
      </w:tr>
      <w:tr w:rsidR="00410279" w:rsidTr="0041027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Nowe Linie - Chabowo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2400 x 2</w:t>
            </w:r>
          </w:p>
        </w:tc>
      </w:tr>
      <w:tr w:rsidR="00410279" w:rsidTr="0041027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Bielice - droga na cmentarz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220 x 2</w:t>
            </w:r>
          </w:p>
        </w:tc>
      </w:tr>
      <w:tr w:rsidR="00410279" w:rsidTr="0041027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Nowe Linie - Linie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1900 x 2</w:t>
            </w:r>
          </w:p>
        </w:tc>
      </w:tr>
      <w:tr w:rsidR="00410279" w:rsidTr="00410279">
        <w:trPr>
          <w:trHeight w:val="255"/>
        </w:trPr>
        <w:tc>
          <w:tcPr>
            <w:tcW w:w="580" w:type="dxa"/>
            <w:noWrap/>
            <w:vAlign w:val="bottom"/>
            <w:hideMark/>
          </w:tcPr>
          <w:p w:rsidR="00410279" w:rsidRDefault="00410279">
            <w:pPr>
              <w:spacing w:after="0"/>
              <w:rPr>
                <w:rFonts w:cs="Times New Roman"/>
              </w:rPr>
            </w:pPr>
          </w:p>
        </w:tc>
        <w:tc>
          <w:tcPr>
            <w:tcW w:w="209" w:type="dxa"/>
            <w:noWrap/>
            <w:vAlign w:val="bottom"/>
            <w:hideMark/>
          </w:tcPr>
          <w:p w:rsidR="00410279" w:rsidRDefault="00410279">
            <w:pPr>
              <w:spacing w:after="0"/>
              <w:rPr>
                <w:rFonts w:cs="Times New Roman"/>
              </w:rPr>
            </w:pPr>
          </w:p>
        </w:tc>
        <w:tc>
          <w:tcPr>
            <w:tcW w:w="3851" w:type="dxa"/>
            <w:noWrap/>
            <w:vAlign w:val="bottom"/>
            <w:hideMark/>
          </w:tcPr>
          <w:p w:rsidR="00410279" w:rsidRDefault="0041027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780" w:type="dxa"/>
            <w:noWrap/>
            <w:vAlign w:val="bottom"/>
            <w:hideMark/>
          </w:tcPr>
          <w:p w:rsidR="00410279" w:rsidRDefault="004102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9120 x 2</w:t>
            </w:r>
          </w:p>
        </w:tc>
      </w:tr>
    </w:tbl>
    <w:p w:rsidR="00410279" w:rsidRDefault="00410279" w:rsidP="00410279">
      <w:pPr>
        <w:pStyle w:val="Akapitzlist"/>
        <w:ind w:left="1080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</w:p>
    <w:p w:rsidR="00EC20B9" w:rsidRDefault="00EC20B9" w:rsidP="00410279">
      <w:pPr>
        <w:pStyle w:val="Akapitzlist"/>
        <w:ind w:left="1080"/>
        <w:jc w:val="right"/>
      </w:pPr>
    </w:p>
    <w:p w:rsidR="00410279" w:rsidRDefault="00410279" w:rsidP="00410279">
      <w:pPr>
        <w:pStyle w:val="Akapitzlist"/>
        <w:ind w:left="1080"/>
        <w:jc w:val="right"/>
      </w:pPr>
      <w:r>
        <w:t>Załącznik nr 4</w:t>
      </w:r>
    </w:p>
    <w:p w:rsidR="00410279" w:rsidRDefault="00410279" w:rsidP="00410279">
      <w:pPr>
        <w:pStyle w:val="Akapitzlist"/>
        <w:ind w:left="1080"/>
      </w:pPr>
      <w:r>
        <w:t>Nazwa i adres wykonawcy:</w:t>
      </w:r>
    </w:p>
    <w:p w:rsidR="00410279" w:rsidRDefault="00410279" w:rsidP="00410279">
      <w:pPr>
        <w:pStyle w:val="Akapitzlist"/>
        <w:ind w:left="1080"/>
      </w:pPr>
      <w:r>
        <w:t>……………………………………………………..</w:t>
      </w:r>
    </w:p>
    <w:p w:rsidR="00410279" w:rsidRDefault="00410279" w:rsidP="00410279">
      <w:pPr>
        <w:pStyle w:val="Akapitzlist"/>
        <w:ind w:left="1080"/>
      </w:pPr>
    </w:p>
    <w:p w:rsidR="00410279" w:rsidRDefault="00410279" w:rsidP="00410279">
      <w:pPr>
        <w:pStyle w:val="Akapitzlist"/>
        <w:ind w:left="1080"/>
        <w:jc w:val="center"/>
        <w:rPr>
          <w:b/>
        </w:rPr>
      </w:pPr>
      <w:r>
        <w:rPr>
          <w:b/>
        </w:rPr>
        <w:t>Wykaz wykonanych lub wykonywanych usług w okresie do trzech lat przed upływem terminu składania ofert</w:t>
      </w:r>
    </w:p>
    <w:p w:rsidR="00410279" w:rsidRDefault="00410279" w:rsidP="00410279">
      <w:pPr>
        <w:pStyle w:val="Akapitzlist"/>
        <w:ind w:left="1080"/>
        <w:jc w:val="center"/>
      </w:pPr>
    </w:p>
    <w:p w:rsidR="00410279" w:rsidRDefault="00410279" w:rsidP="00410279">
      <w:pPr>
        <w:pStyle w:val="Akapitzlist"/>
        <w:ind w:left="1080"/>
        <w:jc w:val="center"/>
      </w:pPr>
      <w:r>
        <w:t>WZÓR</w:t>
      </w:r>
    </w:p>
    <w:p w:rsidR="00410279" w:rsidRDefault="00410279" w:rsidP="00410279">
      <w:pPr>
        <w:pStyle w:val="Akapitzlist"/>
        <w:ind w:left="1080"/>
      </w:pPr>
    </w:p>
    <w:tbl>
      <w:tblPr>
        <w:tblStyle w:val="Tabela-Siatka"/>
        <w:tblW w:w="0" w:type="auto"/>
        <w:tblInd w:w="1080" w:type="dxa"/>
        <w:tblLook w:val="04A0"/>
      </w:tblPr>
      <w:tblGrid>
        <w:gridCol w:w="481"/>
        <w:gridCol w:w="2328"/>
        <w:gridCol w:w="2059"/>
        <w:gridCol w:w="1679"/>
        <w:gridCol w:w="1661"/>
      </w:tblGrid>
      <w:tr w:rsidR="00410279" w:rsidTr="00410279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79" w:rsidRDefault="00410279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79" w:rsidRDefault="00410279">
            <w:pPr>
              <w:pStyle w:val="Akapitzlist"/>
              <w:ind w:left="0"/>
              <w:jc w:val="center"/>
            </w:pPr>
            <w:r>
              <w:t>Nazwa zamawiającego na rzecz którego wykonano usługi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79" w:rsidRDefault="00410279">
            <w:pPr>
              <w:pStyle w:val="Akapitzlist"/>
              <w:ind w:left="0"/>
              <w:jc w:val="center"/>
            </w:pPr>
            <w:r>
              <w:t>Rodzaj i zakres wykonanych usług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79" w:rsidRDefault="00410279">
            <w:pPr>
              <w:pStyle w:val="Akapitzlist"/>
              <w:ind w:left="0"/>
              <w:jc w:val="center"/>
            </w:pPr>
            <w:r>
              <w:t>Termin realizacji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279" w:rsidRDefault="00410279">
            <w:pPr>
              <w:pStyle w:val="Akapitzlist"/>
              <w:ind w:left="0"/>
              <w:jc w:val="center"/>
            </w:pPr>
            <w:r>
              <w:t>Wartość wykonanych usług</w:t>
            </w:r>
          </w:p>
        </w:tc>
      </w:tr>
      <w:tr w:rsidR="00410279" w:rsidTr="00410279">
        <w:trPr>
          <w:trHeight w:val="386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</w:tr>
      <w:tr w:rsidR="00410279" w:rsidTr="00410279">
        <w:trPr>
          <w:trHeight w:val="419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</w:tr>
      <w:tr w:rsidR="00410279" w:rsidTr="00410279">
        <w:trPr>
          <w:trHeight w:val="411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279" w:rsidRDefault="00410279">
            <w:pPr>
              <w:pStyle w:val="Akapitzlist"/>
              <w:ind w:left="0"/>
            </w:pPr>
          </w:p>
        </w:tc>
      </w:tr>
    </w:tbl>
    <w:p w:rsidR="00410279" w:rsidRDefault="00410279" w:rsidP="00410279">
      <w:pPr>
        <w:pStyle w:val="Akapitzlist"/>
        <w:ind w:left="1080"/>
      </w:pPr>
    </w:p>
    <w:p w:rsidR="00410279" w:rsidRDefault="00410279" w:rsidP="00410279">
      <w:pPr>
        <w:pStyle w:val="Akapitzlist"/>
        <w:ind w:left="1080"/>
      </w:pPr>
    </w:p>
    <w:p w:rsidR="00410279" w:rsidRDefault="00410279" w:rsidP="00410279">
      <w:pPr>
        <w:pStyle w:val="Akapitzlist"/>
        <w:ind w:left="1080"/>
      </w:pPr>
    </w:p>
    <w:p w:rsidR="00410279" w:rsidRDefault="00410279" w:rsidP="00410279">
      <w:pPr>
        <w:pStyle w:val="Akapitzlist"/>
        <w:ind w:left="1080"/>
      </w:pPr>
    </w:p>
    <w:p w:rsidR="00410279" w:rsidRDefault="00410279" w:rsidP="00410279">
      <w:pPr>
        <w:pStyle w:val="Akapitzlist"/>
        <w:ind w:left="1080"/>
      </w:pPr>
    </w:p>
    <w:p w:rsidR="00410279" w:rsidRDefault="00410279" w:rsidP="00410279">
      <w:pPr>
        <w:pStyle w:val="Akapitzlist"/>
        <w:ind w:left="1080"/>
      </w:pPr>
    </w:p>
    <w:p w:rsidR="00410279" w:rsidRDefault="00410279" w:rsidP="00410279">
      <w:pPr>
        <w:pStyle w:val="Akapitzlist"/>
        <w:ind w:left="1080"/>
      </w:pPr>
    </w:p>
    <w:p w:rsidR="00410279" w:rsidRDefault="00410279" w:rsidP="00410279">
      <w:pPr>
        <w:pStyle w:val="Akapitzlist"/>
        <w:ind w:left="1080"/>
      </w:pPr>
    </w:p>
    <w:p w:rsidR="00410279" w:rsidRDefault="00410279" w:rsidP="00410279">
      <w:pPr>
        <w:pStyle w:val="Akapitzlist"/>
        <w:ind w:left="1080"/>
      </w:pPr>
      <w:r>
        <w:t>……………………………..dnia …………………………….</w:t>
      </w:r>
    </w:p>
    <w:p w:rsidR="00410279" w:rsidRDefault="00410279" w:rsidP="00410279">
      <w:pPr>
        <w:pStyle w:val="Akapitzlist"/>
        <w:ind w:left="1080"/>
      </w:pPr>
    </w:p>
    <w:p w:rsidR="00410279" w:rsidRDefault="00410279" w:rsidP="00410279">
      <w:pPr>
        <w:pStyle w:val="Akapitzlist"/>
        <w:ind w:left="1080"/>
      </w:pPr>
      <w:r>
        <w:t xml:space="preserve">                                                                                               …………………………………………</w:t>
      </w:r>
    </w:p>
    <w:p w:rsidR="00410279" w:rsidRDefault="00410279" w:rsidP="00410279">
      <w:pPr>
        <w:pStyle w:val="Akapitzlist"/>
        <w:ind w:left="1080"/>
      </w:pPr>
      <w:r>
        <w:t xml:space="preserve">                                                                                     (podpis i pieczęć osoby upoważnionej)</w:t>
      </w:r>
    </w:p>
    <w:p w:rsidR="00EB2754" w:rsidRDefault="00EB2754"/>
    <w:p w:rsidR="00EC20B9" w:rsidRDefault="00EC20B9"/>
    <w:p w:rsidR="00EC20B9" w:rsidRDefault="00EC20B9"/>
    <w:p w:rsidR="00EC20B9" w:rsidRDefault="00EC20B9"/>
    <w:p w:rsidR="00EC20B9" w:rsidRDefault="00EC20B9"/>
    <w:p w:rsidR="00EC20B9" w:rsidRDefault="00EC20B9"/>
    <w:p w:rsidR="00EC20B9" w:rsidRDefault="00EC20B9"/>
    <w:p w:rsidR="00EC20B9" w:rsidRDefault="00EC20B9"/>
    <w:p w:rsidR="00EC20B9" w:rsidRDefault="00EC20B9"/>
    <w:p w:rsidR="00EC20B9" w:rsidRDefault="00EC20B9"/>
    <w:p w:rsidR="00EC20B9" w:rsidRPr="00EC20B9" w:rsidRDefault="00EC20B9" w:rsidP="00EC20B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EC20B9">
        <w:rPr>
          <w:rFonts w:cs="Times New Roman"/>
          <w:sz w:val="24"/>
          <w:szCs w:val="24"/>
        </w:rPr>
        <w:lastRenderedPageBreak/>
        <w:t>Załącznik nr 5</w:t>
      </w: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WZÓR UMOWA </w:t>
      </w: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Zawarta w dniu                      r. pomi</w:t>
      </w:r>
      <w:r>
        <w:rPr>
          <w:rFonts w:eastAsia="TimesNewRoman" w:cs="Times New 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dzy Gminą Bielice z siedzibą ul. Niepokalanej 34                                  w Bielicach, NIP 853-145-73-86</w:t>
      </w: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reprezentowaną przez:</w:t>
      </w: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Wójta Gminy Bielice - Zdzisława Lecha Twardowskiego,</w:t>
      </w: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przy kontrasygnacie</w:t>
      </w: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Skarbnika Gminy  - Haliny </w:t>
      </w:r>
      <w:proofErr w:type="spellStart"/>
      <w:r>
        <w:rPr>
          <w:rFonts w:cs="Times New Roman"/>
          <w:bCs/>
          <w:sz w:val="24"/>
          <w:szCs w:val="24"/>
        </w:rPr>
        <w:t>Butkowskiej</w:t>
      </w:r>
      <w:proofErr w:type="spellEnd"/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zwaną w dalszej części umowy </w:t>
      </w:r>
      <w:r>
        <w:rPr>
          <w:rFonts w:cs="Times New Roman"/>
          <w:b/>
          <w:bCs/>
          <w:sz w:val="24"/>
          <w:szCs w:val="24"/>
        </w:rPr>
        <w:t>Zamawiającym</w:t>
      </w: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a</w:t>
      </w: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</w:t>
      </w: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zwanym dalej </w:t>
      </w:r>
      <w:r>
        <w:rPr>
          <w:rFonts w:cs="Times New Roman"/>
          <w:bCs/>
          <w:sz w:val="24"/>
          <w:szCs w:val="24"/>
        </w:rPr>
        <w:t>Wykonawc</w:t>
      </w:r>
      <w:r>
        <w:rPr>
          <w:rFonts w:eastAsia="TimesNewRoman,Bold" w:cs="Times New Roman"/>
          <w:bCs/>
          <w:sz w:val="24"/>
          <w:szCs w:val="24"/>
        </w:rPr>
        <w:t>ą</w:t>
      </w:r>
      <w:r>
        <w:rPr>
          <w:rFonts w:cs="Times New Roman"/>
          <w:sz w:val="24"/>
          <w:szCs w:val="24"/>
        </w:rPr>
        <w:t>,</w:t>
      </w: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20B9" w:rsidRDefault="00EC20B9" w:rsidP="00EC20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1</w:t>
      </w:r>
    </w:p>
    <w:p w:rsidR="00EC20B9" w:rsidRDefault="00EC20B9" w:rsidP="00EC20B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1.  Zamawiaj</w:t>
      </w:r>
      <w:r>
        <w:rPr>
          <w:rFonts w:eastAsia="TimesNew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 zleca, a Wykonawca przyjmuje do realizacji prace polegaj</w:t>
      </w:r>
      <w:r>
        <w:rPr>
          <w:rFonts w:eastAsia="TimesNew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ce na k</w:t>
      </w:r>
      <w:r>
        <w:rPr>
          <w:rFonts w:cs="Times New Roman"/>
          <w:bCs/>
          <w:sz w:val="24"/>
          <w:szCs w:val="24"/>
        </w:rPr>
        <w:t xml:space="preserve">oszeniu terenów gminnych oraz poboczy przydrożnych zlokalizowanych w ciągu dróg gminnych administrowanych przez Gminę Bielice.  Należność za wykonane usługi nie przekroczy kwoty   </w:t>
      </w:r>
    </w:p>
    <w:p w:rsidR="00EC20B9" w:rsidRDefault="00EC20B9" w:rsidP="00EC20B9">
      <w:pPr>
        <w:jc w:val="both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>2. Zakres rzeczowy zadania określa Załącznik nr 2 oraz Załącznik nr 3 do Instrukcji dla Wykonawców stanowiący integralną część niniejszej umowy</w:t>
      </w:r>
      <w:r>
        <w:rPr>
          <w:sz w:val="24"/>
          <w:szCs w:val="24"/>
        </w:rPr>
        <w:t xml:space="preserve">. Załącznik nr 2  i nr 3 przedstawia wielkości szacunkowe maksymalne do wykonania , zakres robót może ulec zmniejszeniu. Częstotliwość koszenia wyniesie maksymalnie dwa razy w miesiącu, po uprzednim ustaleniu terminu  z Zamawiającym. Częstotliwość koszenia  może ulec zmniejszeniu jeśli nie będzie konieczności koszenia np. w przypadku suszy. Pobocza dróg gminnych (załącznik nr 3) będę wykoszone jednorazowo (z wyjątkiem ul. Spokojnej), obustronnie, mechanicznie. Należy wykosić trawy, chwasty, samosiewy drzew i krzewów            z poboczy dróg gminnych. Szerokość koszenia wynosi do 1 metra, wysokość trawy po wykoszeniu nie większa niż 3 </w:t>
      </w:r>
      <w:proofErr w:type="spellStart"/>
      <w:r>
        <w:rPr>
          <w:sz w:val="24"/>
          <w:szCs w:val="24"/>
        </w:rPr>
        <w:t>cm</w:t>
      </w:r>
      <w:proofErr w:type="spellEnd"/>
      <w:r>
        <w:rPr>
          <w:sz w:val="24"/>
          <w:szCs w:val="24"/>
        </w:rPr>
        <w:t xml:space="preserve">. Przy pachołkach, znakach drogowych oraz wszystkich urządzeniach bezpieczeństwa ruchu drogowego koszenie należy wykonać </w:t>
      </w:r>
      <w:proofErr w:type="spellStart"/>
      <w:r>
        <w:rPr>
          <w:sz w:val="24"/>
          <w:szCs w:val="24"/>
        </w:rPr>
        <w:t>wykaszarkami</w:t>
      </w:r>
      <w:proofErr w:type="spellEnd"/>
      <w:r>
        <w:rPr>
          <w:sz w:val="24"/>
          <w:szCs w:val="24"/>
        </w:rPr>
        <w:t xml:space="preserve"> ręcznymi.</w:t>
      </w:r>
    </w:p>
    <w:p w:rsidR="00EC20B9" w:rsidRDefault="00EC20B9" w:rsidP="00EC20B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3.  Zamówienie w szczególności obejmuje:</w:t>
      </w:r>
    </w:p>
    <w:p w:rsidR="00EC20B9" w:rsidRDefault="00EC20B9" w:rsidP="00EC20B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1)koszenie traw, chwastów, samosiejek do wysokości 3 cm od podłoża,</w:t>
      </w:r>
    </w:p>
    <w:p w:rsidR="00EC20B9" w:rsidRDefault="00EC20B9" w:rsidP="00EC20B9">
      <w:pPr>
        <w:spacing w:line="240" w:lineRule="auto"/>
        <w:jc w:val="both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>2)usunięcie skoszonej trawy, chwastów, samosiejek,</w:t>
      </w:r>
      <w:r>
        <w:rPr>
          <w:sz w:val="24"/>
          <w:szCs w:val="24"/>
        </w:rPr>
        <w:t xml:space="preserve"> włączając odpady nieorganiczne jak pocięty papier, butelki pet itp. wraz z kosztami ich zagospodarowania. </w:t>
      </w:r>
    </w:p>
    <w:p w:rsidR="00EC20B9" w:rsidRDefault="00EC20B9" w:rsidP="00EC20B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3)zapewnienie sprzętu niezbędnego do wykonania zamówienia,</w:t>
      </w:r>
    </w:p>
    <w:p w:rsidR="00EC20B9" w:rsidRDefault="00EC20B9" w:rsidP="00EC20B9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4)zapewnienie odpowiedniego oznakowania oraz zabezpieczenie terenu, na którym prowadzone będą prace przed dostępem osób niepowołanych zgodnie                                            z obowiązującymi przepisami oraz przestrzeganie zasad BHP. </w:t>
      </w:r>
    </w:p>
    <w:p w:rsidR="00EC20B9" w:rsidRDefault="00EC20B9" w:rsidP="00EC20B9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 Wykonawca ponosi pełną odpowiedzialność za szkody wynikłe w trakcie pracy, niewykonania lub nieterminowego i nierzetelnego wykonania usług powstałe        w czasie obowiązywania niniejszej umowy, oraz za działania ewentualnych podwykonawców.</w:t>
      </w:r>
    </w:p>
    <w:p w:rsidR="00EC20B9" w:rsidRDefault="00EC20B9" w:rsidP="00EC20B9">
      <w:pPr>
        <w:pStyle w:val="Akapitzlist"/>
        <w:spacing w:line="240" w:lineRule="auto"/>
        <w:ind w:left="108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2</w:t>
      </w:r>
    </w:p>
    <w:p w:rsidR="00EC20B9" w:rsidRDefault="00EC20B9" w:rsidP="00EC20B9">
      <w:pPr>
        <w:pStyle w:val="Lista2"/>
        <w:numPr>
          <w:ilvl w:val="0"/>
          <w:numId w:val="6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oświadcza, że posiada odpowiedni sprzęt, doświadczenie i pracowników  niezbędnych do wykonywania przedmiotu umowy. </w:t>
      </w:r>
    </w:p>
    <w:p w:rsidR="00EC20B9" w:rsidRDefault="00EC20B9" w:rsidP="00EC20B9">
      <w:pPr>
        <w:pStyle w:val="Lista2"/>
        <w:numPr>
          <w:ilvl w:val="0"/>
          <w:numId w:val="6"/>
        </w:num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oświadcza, że przedmiot umowy wykona z należytą starannością. </w:t>
      </w:r>
    </w:p>
    <w:p w:rsidR="00EC20B9" w:rsidRDefault="00EC20B9" w:rsidP="00EC20B9">
      <w:pPr>
        <w:pStyle w:val="Akapitzlist"/>
        <w:spacing w:line="240" w:lineRule="auto"/>
        <w:ind w:left="1080"/>
        <w:jc w:val="both"/>
        <w:rPr>
          <w:rFonts w:cs="Times New Roman"/>
          <w:sz w:val="24"/>
          <w:szCs w:val="24"/>
        </w:rPr>
      </w:pPr>
    </w:p>
    <w:p w:rsidR="00EC20B9" w:rsidRDefault="00EC20B9" w:rsidP="00EC20B9">
      <w:pPr>
        <w:pStyle w:val="Akapitzlist"/>
        <w:spacing w:line="240" w:lineRule="auto"/>
        <w:ind w:left="1080"/>
        <w:jc w:val="both"/>
        <w:rPr>
          <w:rFonts w:cs="Times New Roman"/>
          <w:b/>
          <w:sz w:val="24"/>
          <w:szCs w:val="24"/>
        </w:rPr>
      </w:pPr>
    </w:p>
    <w:p w:rsidR="00EC20B9" w:rsidRDefault="00EC20B9" w:rsidP="00EC20B9">
      <w:pPr>
        <w:pStyle w:val="Akapitzlist"/>
        <w:spacing w:line="240" w:lineRule="auto"/>
        <w:ind w:left="108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3</w:t>
      </w:r>
    </w:p>
    <w:p w:rsidR="00EC20B9" w:rsidRDefault="00EC20B9" w:rsidP="00EC20B9">
      <w:p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Terminy realizacji zamówienia:</w:t>
      </w:r>
    </w:p>
    <w:p w:rsidR="00EC20B9" w:rsidRDefault="00EC20B9" w:rsidP="00EC20B9">
      <w:pPr>
        <w:spacing w:line="240" w:lineRule="auto"/>
        <w:ind w:left="360"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termin rozpoczęcia przedmiotu umowy:                 -  od dnia podpisania umowy,                                                      </w:t>
      </w:r>
    </w:p>
    <w:p w:rsidR="00EC20B9" w:rsidRDefault="00EC20B9" w:rsidP="00EC20B9">
      <w:pPr>
        <w:spacing w:line="240" w:lineRule="auto"/>
        <w:ind w:left="4395" w:hanging="439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zakończenia przedmiotu umowy:                 - 30.09.2018 r.</w:t>
      </w:r>
    </w:p>
    <w:p w:rsidR="00EC20B9" w:rsidRDefault="00EC20B9" w:rsidP="00EC20B9">
      <w:pPr>
        <w:pStyle w:val="Akapitzlist"/>
        <w:spacing w:line="240" w:lineRule="auto"/>
        <w:ind w:left="1080"/>
        <w:jc w:val="both"/>
        <w:rPr>
          <w:rFonts w:cs="Times New Roman"/>
          <w:bCs/>
          <w:sz w:val="24"/>
          <w:szCs w:val="24"/>
        </w:rPr>
      </w:pPr>
    </w:p>
    <w:p w:rsidR="00EC20B9" w:rsidRDefault="00EC20B9" w:rsidP="00EC20B9">
      <w:pPr>
        <w:pStyle w:val="Akapitzlist"/>
        <w:spacing w:line="240" w:lineRule="auto"/>
        <w:ind w:left="108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4</w:t>
      </w:r>
    </w:p>
    <w:p w:rsidR="00EC20B9" w:rsidRDefault="00EC20B9" w:rsidP="00EC20B9">
      <w:pPr>
        <w:pStyle w:val="Akapitzlist"/>
        <w:spacing w:line="240" w:lineRule="auto"/>
        <w:ind w:left="1080"/>
        <w:jc w:val="both"/>
        <w:rPr>
          <w:rFonts w:cs="Times New Roman"/>
          <w:bCs/>
          <w:sz w:val="24"/>
          <w:szCs w:val="24"/>
        </w:rPr>
      </w:pPr>
    </w:p>
    <w:p w:rsidR="00EC20B9" w:rsidRDefault="00EC20B9" w:rsidP="00EC20B9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ena jednostkowa brutto za 1 m </w:t>
      </w:r>
      <w:r>
        <w:rPr>
          <w:rFonts w:cs="Times New Roman"/>
          <w:sz w:val="24"/>
          <w:szCs w:val="24"/>
          <w:vertAlign w:val="superscript"/>
        </w:rPr>
        <w:t xml:space="preserve">2 </w:t>
      </w:r>
      <w:r>
        <w:rPr>
          <w:rFonts w:cs="Times New Roman"/>
          <w:sz w:val="24"/>
          <w:szCs w:val="24"/>
        </w:rPr>
        <w:t xml:space="preserve"> wynosi   zł.</w:t>
      </w:r>
    </w:p>
    <w:p w:rsidR="00EC20B9" w:rsidRDefault="00EC20B9" w:rsidP="00EC20B9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Cena jednostkowa brutto jest ceną ryczałtową i nie ulegnie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zmianie przez cały okres obowiązywania umowy.</w:t>
      </w:r>
    </w:p>
    <w:p w:rsidR="00EC20B9" w:rsidRDefault="00EC20B9" w:rsidP="00EC20B9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 w/w cenie zawarte są koszty powiązane z wykonaniem zamówienia (np. koszty dojazdu i powrotu na miejsce pracy, koszty oznakowania itp.)</w:t>
      </w:r>
    </w:p>
    <w:p w:rsidR="00EC20B9" w:rsidRDefault="00EC20B9" w:rsidP="00EC20B9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Warunkiem wystawienia faktury przez Wykonawcę jest potwierdzony raport pracy zawierający minimum: datę, ilość skoszonych m</w:t>
      </w:r>
      <w:r>
        <w:rPr>
          <w:rFonts w:cs="Times New Roman"/>
          <w:bCs/>
          <w:sz w:val="24"/>
          <w:szCs w:val="24"/>
          <w:vertAlign w:val="superscript"/>
        </w:rPr>
        <w:t>2</w:t>
      </w:r>
      <w:r>
        <w:rPr>
          <w:rFonts w:cs="Times New Roman"/>
          <w:bCs/>
          <w:sz w:val="24"/>
          <w:szCs w:val="24"/>
        </w:rPr>
        <w:t xml:space="preserve">, miejsce wykonania usługi  potwierdzone przez pracownika Urzędu Gminy – Ryszarda Mocarskiego podinspektora </w:t>
      </w:r>
      <w:r>
        <w:rPr>
          <w:rFonts w:cs="Times New Roman"/>
          <w:sz w:val="24"/>
          <w:szCs w:val="24"/>
        </w:rPr>
        <w:t>ds. oświaty, kultury, turystyki, rekreacji i sportu,  gospodarki komunalnej</w:t>
      </w:r>
      <w:r>
        <w:rPr>
          <w:rFonts w:cs="Times New Roman"/>
          <w:bCs/>
          <w:sz w:val="24"/>
          <w:szCs w:val="24"/>
        </w:rPr>
        <w:t>, Henryka Plutę konserwatora.</w:t>
      </w:r>
    </w:p>
    <w:p w:rsidR="00EC20B9" w:rsidRDefault="00EC20B9" w:rsidP="00EC20B9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Wynagrodzenie będzie płatne przelewem w terminie 14 dni od daty dostarczenia Zamawiającemu faktury wraz z dokumentem potwierdzającym wykonane prace</w:t>
      </w:r>
    </w:p>
    <w:p w:rsidR="00EC20B9" w:rsidRDefault="00EC20B9" w:rsidP="00EC20B9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Zamawiający nie udziela przedpłat na wykonywane prace</w:t>
      </w:r>
    </w:p>
    <w:p w:rsidR="00EC20B9" w:rsidRDefault="00EC20B9" w:rsidP="00EC20B9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§ 5</w:t>
      </w:r>
    </w:p>
    <w:p w:rsidR="00EC20B9" w:rsidRDefault="00EC20B9" w:rsidP="00EC20B9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C20B9" w:rsidRDefault="00EC20B9" w:rsidP="00EC20B9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Zamawiający powiadomi Wykonawcę telefonicznie o terminie wykonania koszenia.</w:t>
      </w:r>
    </w:p>
    <w:p w:rsidR="00EC20B9" w:rsidRDefault="00EC20B9" w:rsidP="00EC20B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Termin rozpoczęcia koszenia od momentu powiadomienia  Wykonawcy telefonicznie,  faksem lub mailem nie może przekroczyć 48 godzin. </w:t>
      </w:r>
    </w:p>
    <w:p w:rsidR="00EC20B9" w:rsidRDefault="00EC20B9" w:rsidP="00EC20B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Zamawiający zastrzega sobie możliwość zmiany zakresu prac o którym mowa w § 1. Zmiana nie będzie wymagała sporządzenia aneksu do umowy. </w:t>
      </w:r>
    </w:p>
    <w:p w:rsidR="00EC20B9" w:rsidRDefault="00EC20B9" w:rsidP="00EC20B9">
      <w:pPr>
        <w:pStyle w:val="Akapitzlist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C20B9" w:rsidRDefault="00EC20B9" w:rsidP="00EC20B9">
      <w:pPr>
        <w:pStyle w:val="Akapitzlist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:rsidR="00EC20B9" w:rsidRDefault="00EC20B9" w:rsidP="00EC20B9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20B9" w:rsidRDefault="00EC20B9" w:rsidP="00EC20B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Wykonawca zobowiązany jest do zapłaty kary umownej w przypadku odstąpienia od umowy z przyczyn leżących po stronie Wykonawcy w wysokości 3.000,00 zł (słownie: trzy tysiące złotych 00/100 groszy) </w:t>
      </w:r>
    </w:p>
    <w:p w:rsidR="00EC20B9" w:rsidRDefault="00EC20B9" w:rsidP="00EC20B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Wykonawca zobowiązany jest do zapłaty kar umownych w przypadku: </w:t>
      </w:r>
    </w:p>
    <w:p w:rsidR="00EC20B9" w:rsidRDefault="00EC20B9" w:rsidP="00EC20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 zwłoki w rozpoczęciu koszenia, po upływie 48 godzin licząc od momentu powiadomienia, w wysokości 100,00 zł (słownie: sto złotych 00/100 groszy) za każdy dzień zwłoki, </w:t>
      </w:r>
    </w:p>
    <w:p w:rsidR="00EC20B9" w:rsidRDefault="00EC20B9" w:rsidP="00EC20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20B9" w:rsidRDefault="00EC20B9" w:rsidP="00EC20B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zwłoki w usunięciu wad robót, w wysokości 100,00 zł (słownie: sto złotych 00/100 groszy)  za każdy dzień zwłoki, licząc od wyznaczonego terminu usunięcia wad, </w:t>
      </w:r>
    </w:p>
    <w:p w:rsidR="00EC20B9" w:rsidRDefault="00EC20B9" w:rsidP="00EC20B9">
      <w:pPr>
        <w:pStyle w:val="Akapitzlist"/>
        <w:rPr>
          <w:rFonts w:eastAsia="Times New Roman" w:cs="Times New Roman"/>
          <w:sz w:val="24"/>
          <w:szCs w:val="24"/>
          <w:lang w:eastAsia="pl-PL"/>
        </w:rPr>
      </w:pPr>
    </w:p>
    <w:p w:rsidR="00EC20B9" w:rsidRDefault="00EC20B9" w:rsidP="00EC20B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W przypadku stwierdzenia przez Zamawiającego, że prace zostały wykonane </w:t>
      </w:r>
      <w:r>
        <w:rPr>
          <w:rFonts w:ascii="Calibri" w:eastAsia="Calibri" w:hAnsi="Calibri" w:cs="Arial"/>
          <w:sz w:val="24"/>
          <w:szCs w:val="24"/>
        </w:rPr>
        <w:br/>
        <w:t>z nienależytą starannością, wezwie on Wykonawcę do ich wykonania, wskazując nowy termin, maksymalnie do 5 dni roboczych.</w:t>
      </w:r>
    </w:p>
    <w:p w:rsidR="00EC20B9" w:rsidRDefault="00EC20B9" w:rsidP="00EC20B9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W przypadku niedotrzymania terminu wskazanego przez Zamawiającego, o którym mowa w </w:t>
      </w:r>
      <w:r>
        <w:rPr>
          <w:rFonts w:cs="Arial"/>
          <w:sz w:val="24"/>
          <w:szCs w:val="24"/>
        </w:rPr>
        <w:t>pkt</w:t>
      </w:r>
      <w:r>
        <w:rPr>
          <w:rFonts w:ascii="Calibri" w:eastAsia="Calibri" w:hAnsi="Calibri"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r>
        <w:rPr>
          <w:rFonts w:ascii="Calibri" w:eastAsia="Calibri" w:hAnsi="Calibri" w:cs="Arial"/>
          <w:sz w:val="24"/>
          <w:szCs w:val="24"/>
        </w:rPr>
        <w:t>, Zamawiający może zlecić wykonanie prac innemu podmiotowi, a poniesionymi z tego tytułu kosztami obciążyć Wykonawcę.</w:t>
      </w:r>
    </w:p>
    <w:p w:rsidR="00EC20B9" w:rsidRDefault="00EC20B9" w:rsidP="00EC20B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C20B9" w:rsidRDefault="00EC20B9" w:rsidP="00EC20B9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Wykonawca zobowiązany jest do wykonania zleconych prac od rozpoczęcia do zakończenia bez przestojów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. Za przestoje powyżej 12 godzin będą naliczane kary w wysokości 100,00 zł za każdy dzień zwłoki. </w:t>
      </w:r>
    </w:p>
    <w:p w:rsidR="00EC20B9" w:rsidRDefault="00EC20B9" w:rsidP="00EC20B9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Nie rozpoczęcie pracy w terminie określonym w § 5 pkt. 2 może być  powodem rozwiązania umowy z winy Wykonawcy. </w:t>
      </w:r>
    </w:p>
    <w:p w:rsidR="00EC20B9" w:rsidRDefault="00EC20B9" w:rsidP="00EC20B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 szkody wyrządzone osobom trzecim podczas wykonywania niniejszej umowy, pełną odpowiedzialność ponosi Wykonawca.</w:t>
      </w:r>
    </w:p>
    <w:p w:rsidR="00EC20B9" w:rsidRDefault="00EC20B9" w:rsidP="00EC20B9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sytuacji gdy wysokość poniesionej szkody przewyższy zastrzeżone kary umowne zamawiający będzie uprawniony do dochodzenia odszkodowania uzupełniającego na zasadach ogólnych. </w:t>
      </w:r>
    </w:p>
    <w:p w:rsidR="00EC20B9" w:rsidRDefault="00EC20B9" w:rsidP="00EC20B9">
      <w:pPr>
        <w:pStyle w:val="Akapitzlist"/>
        <w:shd w:val="clear" w:color="auto" w:fill="FFFFFF"/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§ 7</w:t>
      </w:r>
    </w:p>
    <w:p w:rsidR="00EC20B9" w:rsidRDefault="00EC20B9" w:rsidP="00EC20B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 sprawach nieuregulowanych niniejszą umową mają zastosowanie odpowiednie przepisy Kodeksu Cywilnego.</w:t>
      </w:r>
    </w:p>
    <w:p w:rsidR="00EC20B9" w:rsidRDefault="00EC20B9" w:rsidP="00EC20B9">
      <w:pPr>
        <w:spacing w:after="0" w:line="240" w:lineRule="auto"/>
        <w:ind w:left="28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§ 8</w:t>
      </w:r>
    </w:p>
    <w:p w:rsidR="00EC20B9" w:rsidRDefault="00EC20B9" w:rsidP="00EC20B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20B9" w:rsidRDefault="00EC20B9" w:rsidP="00EC20B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:rsidR="00EC20B9" w:rsidRDefault="00EC20B9" w:rsidP="00EC20B9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</w:p>
    <w:p w:rsidR="00EC20B9" w:rsidRDefault="00EC20B9" w:rsidP="00EC20B9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9</w:t>
      </w:r>
    </w:p>
    <w:p w:rsidR="00EC20B9" w:rsidRDefault="00EC20B9" w:rsidP="00EC20B9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1.Zmiana postanowień niniejszej umowy może nastąpić  wyłącznie na piśmie pod rygorem nieważności</w:t>
      </w:r>
    </w:p>
    <w:p w:rsidR="00EC20B9" w:rsidRDefault="00EC20B9" w:rsidP="00EC20B9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Możliwa jest zmiana terminu realizacji umowy ze względu na:</w:t>
      </w:r>
    </w:p>
    <w:p w:rsidR="00EC20B9" w:rsidRDefault="00EC20B9" w:rsidP="00EC20B9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 niesprzyjające warunki atmosferyczne,</w:t>
      </w:r>
    </w:p>
    <w:p w:rsidR="00EC20B9" w:rsidRDefault="00EC20B9" w:rsidP="00EC20B9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 stan klęski żywiołowej,</w:t>
      </w:r>
    </w:p>
    <w:p w:rsidR="00EC20B9" w:rsidRDefault="00EC20B9" w:rsidP="00EC20B9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10</w:t>
      </w:r>
    </w:p>
    <w:p w:rsidR="00EC20B9" w:rsidRDefault="00EC20B9" w:rsidP="00EC20B9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Umowę niniejszą sporządzono w 2 jednobrzmiących egzemplarzach po 1 egzemplarzu dla każdej ze stron.</w:t>
      </w:r>
    </w:p>
    <w:p w:rsidR="00EC20B9" w:rsidRDefault="00EC20B9" w:rsidP="00EC20B9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EC20B9" w:rsidRDefault="00EC20B9" w:rsidP="00EC20B9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                                                                                  WYKONAWCA</w:t>
      </w:r>
    </w:p>
    <w:p w:rsidR="00EC20B9" w:rsidRDefault="00EC20B9"/>
    <w:p w:rsidR="00EC20B9" w:rsidRDefault="00EC20B9"/>
    <w:p w:rsidR="00EC20B9" w:rsidRDefault="00EC20B9"/>
    <w:sectPr w:rsidR="00EC20B9" w:rsidSect="00EB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E92"/>
    <w:multiLevelType w:val="hybridMultilevel"/>
    <w:tmpl w:val="F2FC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Calibri" w:eastAsia="Times New Roman" w:hAnsi="Calibri" w:cs="Times New Roman"/>
      </w:rPr>
    </w:lvl>
  </w:abstractNum>
  <w:abstractNum w:abstractNumId="2">
    <w:nsid w:val="11D55C43"/>
    <w:multiLevelType w:val="hybridMultilevel"/>
    <w:tmpl w:val="0C1AB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C79A5"/>
    <w:multiLevelType w:val="hybridMultilevel"/>
    <w:tmpl w:val="0A10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A0263"/>
    <w:multiLevelType w:val="hybridMultilevel"/>
    <w:tmpl w:val="FEF6F06C"/>
    <w:lvl w:ilvl="0" w:tplc="3FEEDF6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A21CD"/>
    <w:multiLevelType w:val="hybridMultilevel"/>
    <w:tmpl w:val="CFE0605C"/>
    <w:lvl w:ilvl="0" w:tplc="81D0B0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83F9D"/>
    <w:multiLevelType w:val="hybridMultilevel"/>
    <w:tmpl w:val="14CC27FC"/>
    <w:lvl w:ilvl="0" w:tplc="6CF8F0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51E46"/>
    <w:multiLevelType w:val="hybridMultilevel"/>
    <w:tmpl w:val="8D64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00361"/>
    <w:multiLevelType w:val="hybridMultilevel"/>
    <w:tmpl w:val="841ED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02FF9"/>
    <w:multiLevelType w:val="hybridMultilevel"/>
    <w:tmpl w:val="7AE66562"/>
    <w:lvl w:ilvl="0" w:tplc="67E4EE96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279"/>
    <w:rsid w:val="00410279"/>
    <w:rsid w:val="00990960"/>
    <w:rsid w:val="009B13E3"/>
    <w:rsid w:val="00D6189A"/>
    <w:rsid w:val="00EB2754"/>
    <w:rsid w:val="00EC20B9"/>
    <w:rsid w:val="00F47AF3"/>
    <w:rsid w:val="00F5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027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10279"/>
    <w:pPr>
      <w:ind w:left="720"/>
      <w:contextualSpacing/>
    </w:pPr>
  </w:style>
  <w:style w:type="table" w:styleId="Tabela-Siatka">
    <w:name w:val="Table Grid"/>
    <w:basedOn w:val="Standardowy"/>
    <w:uiPriority w:val="59"/>
    <w:rsid w:val="0041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semiHidden/>
    <w:unhideWhenUsed/>
    <w:rsid w:val="00EC20B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C2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bieli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ielice.pl" TargetMode="External"/><Relationship Id="rId5" Type="http://schemas.openxmlformats.org/officeDocument/2006/relationships/hyperlink" Target="mailto:zamowienia@bielice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2054</Words>
  <Characters>12327</Characters>
  <Application>Microsoft Office Word</Application>
  <DocSecurity>0</DocSecurity>
  <Lines>102</Lines>
  <Paragraphs>28</Paragraphs>
  <ScaleCrop>false</ScaleCrop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Szczerbińska</dc:creator>
  <cp:lastModifiedBy>Agnieszka Szczerbińska</cp:lastModifiedBy>
  <cp:revision>5</cp:revision>
  <cp:lastPrinted>2018-03-26T08:12:00Z</cp:lastPrinted>
  <dcterms:created xsi:type="dcterms:W3CDTF">2018-03-23T10:56:00Z</dcterms:created>
  <dcterms:modified xsi:type="dcterms:W3CDTF">2018-04-09T13:07:00Z</dcterms:modified>
</cp:coreProperties>
</file>