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5E1B" w14:textId="77777777" w:rsidR="004C549F" w:rsidRPr="002A5E9E" w:rsidRDefault="004C549F" w:rsidP="004C549F">
      <w:pPr>
        <w:keepNext/>
        <w:keepLines/>
        <w:spacing w:after="0" w:line="210" w:lineRule="exact"/>
        <w:contextualSpacing/>
        <w:jc w:val="right"/>
        <w:outlineLvl w:val="3"/>
        <w:rPr>
          <w:rFonts w:ascii="Arial Narrow" w:eastAsia="Times New Roman" w:hAnsi="Arial Narrow" w:cs="Arial"/>
          <w:color w:val="333333"/>
        </w:rPr>
      </w:pPr>
      <w:bookmarkStart w:id="0" w:name="_GoBack"/>
      <w:bookmarkEnd w:id="0"/>
      <w:r>
        <w:rPr>
          <w:rFonts w:ascii="Arial Narrow" w:eastAsia="Times New Roman" w:hAnsi="Arial Narrow" w:cs="Arial"/>
          <w:color w:val="333333"/>
        </w:rPr>
        <w:t xml:space="preserve">Bielice, 21 maja </w:t>
      </w:r>
      <w:r w:rsidRPr="002A5E9E">
        <w:rPr>
          <w:rFonts w:ascii="Arial Narrow" w:eastAsia="Times New Roman" w:hAnsi="Arial Narrow" w:cs="Arial"/>
          <w:color w:val="333333"/>
        </w:rPr>
        <w:t xml:space="preserve">2021 r. </w:t>
      </w:r>
    </w:p>
    <w:p w14:paraId="0369FB51" w14:textId="77777777" w:rsidR="004C549F" w:rsidRPr="002A5E9E" w:rsidRDefault="004C549F" w:rsidP="004C549F">
      <w:pPr>
        <w:spacing w:after="0" w:line="276" w:lineRule="auto"/>
        <w:jc w:val="both"/>
        <w:rPr>
          <w:rFonts w:ascii="Arial Narrow" w:eastAsia="Calibri" w:hAnsi="Arial Narrow" w:cs="Arial"/>
          <w:b/>
        </w:rPr>
      </w:pPr>
    </w:p>
    <w:p w14:paraId="13DB0D2C" w14:textId="77777777" w:rsidR="004C549F" w:rsidRPr="002A5E9E" w:rsidRDefault="004C549F" w:rsidP="004C549F">
      <w:pPr>
        <w:spacing w:after="0" w:line="276" w:lineRule="auto"/>
        <w:jc w:val="both"/>
        <w:rPr>
          <w:rFonts w:ascii="Arial Narrow" w:eastAsia="Calibri" w:hAnsi="Arial Narrow" w:cs="Arial"/>
        </w:rPr>
      </w:pPr>
      <w:r w:rsidRPr="002A5E9E">
        <w:rPr>
          <w:rFonts w:ascii="Arial Narrow" w:eastAsia="Calibri" w:hAnsi="Arial Narrow" w:cs="Arial"/>
        </w:rPr>
        <w:t xml:space="preserve">Znak sprawy: </w:t>
      </w:r>
      <w:r w:rsidRPr="008048DE">
        <w:rPr>
          <w:rFonts w:ascii="Arial Narrow" w:eastAsia="Times New Roman" w:hAnsi="Arial Narrow" w:cs="Times New Roman"/>
          <w:kern w:val="2"/>
          <w:lang w:eastAsia="pl-PL" w:bidi="hi-IN"/>
        </w:rPr>
        <w:t>ZP 271.7.2021</w:t>
      </w:r>
    </w:p>
    <w:p w14:paraId="5595140B" w14:textId="77777777" w:rsidR="004C549F" w:rsidRPr="002A5E9E" w:rsidRDefault="004C549F" w:rsidP="004C549F">
      <w:pPr>
        <w:spacing w:after="0" w:line="276" w:lineRule="auto"/>
        <w:jc w:val="both"/>
        <w:rPr>
          <w:rFonts w:ascii="Arial Narrow" w:eastAsia="Calibri" w:hAnsi="Arial Narrow" w:cs="Arial"/>
          <w:b/>
        </w:rPr>
      </w:pPr>
    </w:p>
    <w:p w14:paraId="532ED9A3" w14:textId="77777777" w:rsidR="004C549F" w:rsidRPr="002A5E9E" w:rsidRDefault="004C549F" w:rsidP="004C549F">
      <w:pPr>
        <w:spacing w:after="0" w:line="276" w:lineRule="auto"/>
        <w:jc w:val="right"/>
        <w:rPr>
          <w:rFonts w:ascii="Arial Narrow" w:eastAsia="Calibri" w:hAnsi="Arial Narrow" w:cs="Arial"/>
          <w:b/>
        </w:rPr>
      </w:pPr>
      <w:r w:rsidRPr="002A5E9E">
        <w:rPr>
          <w:rFonts w:ascii="Arial Narrow" w:eastAsia="Calibri" w:hAnsi="Arial Narrow" w:cs="Arial"/>
          <w:b/>
        </w:rPr>
        <w:t xml:space="preserve">Uczestnicy postępowania </w:t>
      </w:r>
    </w:p>
    <w:p w14:paraId="476034C8" w14:textId="77777777" w:rsidR="004C549F" w:rsidRPr="002A5E9E" w:rsidRDefault="004C549F" w:rsidP="004C549F">
      <w:pPr>
        <w:spacing w:after="0" w:line="276" w:lineRule="auto"/>
        <w:jc w:val="right"/>
        <w:rPr>
          <w:rFonts w:ascii="Arial Narrow" w:eastAsia="Calibri" w:hAnsi="Arial Narrow" w:cs="Arial"/>
          <w:b/>
        </w:rPr>
      </w:pPr>
      <w:r w:rsidRPr="002A5E9E">
        <w:rPr>
          <w:rFonts w:ascii="Arial Narrow" w:eastAsia="Calibri" w:hAnsi="Arial Narrow" w:cs="Arial"/>
          <w:b/>
        </w:rPr>
        <w:t>o udzielenie zamówienia</w:t>
      </w:r>
    </w:p>
    <w:p w14:paraId="50D5AC14" w14:textId="77777777" w:rsidR="004C549F" w:rsidRPr="002A5E9E" w:rsidRDefault="004C549F" w:rsidP="004C549F">
      <w:pPr>
        <w:spacing w:after="0" w:line="240" w:lineRule="exact"/>
        <w:jc w:val="both"/>
        <w:rPr>
          <w:rFonts w:ascii="Arial Narrow" w:eastAsia="Calibri" w:hAnsi="Arial Narrow" w:cs="Lato"/>
        </w:rPr>
      </w:pPr>
    </w:p>
    <w:p w14:paraId="303769C9" w14:textId="77777777" w:rsidR="004C549F" w:rsidRPr="002A5E9E" w:rsidRDefault="004C549F" w:rsidP="004C549F">
      <w:pPr>
        <w:spacing w:after="0" w:line="240" w:lineRule="exact"/>
        <w:jc w:val="both"/>
        <w:rPr>
          <w:rFonts w:ascii="Arial Narrow" w:eastAsia="Calibri" w:hAnsi="Arial Narrow" w:cs="Lato"/>
        </w:rPr>
      </w:pPr>
    </w:p>
    <w:p w14:paraId="58E21AC9" w14:textId="77777777" w:rsidR="004C549F" w:rsidRPr="002A5E9E" w:rsidRDefault="004C549F" w:rsidP="004C549F">
      <w:pPr>
        <w:spacing w:after="0" w:line="240" w:lineRule="auto"/>
        <w:jc w:val="center"/>
        <w:rPr>
          <w:rFonts w:ascii="Arial Narrow" w:eastAsia="Calibri" w:hAnsi="Arial Narrow" w:cs="Arial"/>
          <w:b/>
        </w:rPr>
      </w:pPr>
      <w:r w:rsidRPr="002A5E9E">
        <w:rPr>
          <w:rFonts w:ascii="Arial Narrow" w:eastAsia="Calibri" w:hAnsi="Arial Narrow" w:cs="Arial"/>
          <w:b/>
        </w:rPr>
        <w:t xml:space="preserve">WYJAŚNIENIE I ZMIANY TREŚCI </w:t>
      </w:r>
    </w:p>
    <w:p w14:paraId="752A77E5" w14:textId="77777777" w:rsidR="004C549F" w:rsidRPr="002A5E9E" w:rsidRDefault="004C549F" w:rsidP="004C549F">
      <w:pPr>
        <w:spacing w:after="0" w:line="240" w:lineRule="auto"/>
        <w:jc w:val="center"/>
        <w:rPr>
          <w:rFonts w:ascii="Arial Narrow" w:eastAsia="Calibri" w:hAnsi="Arial Narrow" w:cs="Arial"/>
          <w:b/>
        </w:rPr>
      </w:pPr>
      <w:r w:rsidRPr="002A5E9E">
        <w:rPr>
          <w:rFonts w:ascii="Arial Narrow" w:eastAsia="Calibri" w:hAnsi="Arial Narrow" w:cs="Arial"/>
          <w:b/>
        </w:rPr>
        <w:t xml:space="preserve">SPECYFIKACJI  WARYNKÓW ZAMÓWIENIA </w:t>
      </w:r>
    </w:p>
    <w:p w14:paraId="79467516" w14:textId="77777777" w:rsidR="004C549F" w:rsidRPr="002A5E9E" w:rsidRDefault="004C549F" w:rsidP="004C549F">
      <w:pPr>
        <w:spacing w:after="0" w:line="240" w:lineRule="auto"/>
        <w:jc w:val="both"/>
        <w:rPr>
          <w:rFonts w:ascii="Arial Narrow" w:eastAsia="Calibri" w:hAnsi="Arial Narrow" w:cs="Arial"/>
        </w:rPr>
      </w:pPr>
    </w:p>
    <w:p w14:paraId="1F06D896" w14:textId="77777777" w:rsidR="004C549F" w:rsidRPr="002A5E9E" w:rsidRDefault="004C549F" w:rsidP="004C549F">
      <w:pPr>
        <w:spacing w:after="0" w:line="240" w:lineRule="exact"/>
        <w:jc w:val="both"/>
        <w:rPr>
          <w:rFonts w:ascii="Arial Narrow" w:eastAsia="Calibri" w:hAnsi="Arial Narrow" w:cs="Lato"/>
        </w:rPr>
      </w:pPr>
    </w:p>
    <w:p w14:paraId="64AFB540" w14:textId="77777777" w:rsidR="004C549F" w:rsidRDefault="004C549F" w:rsidP="004C549F">
      <w:pPr>
        <w:widowControl w:val="0"/>
        <w:suppressAutoHyphens/>
        <w:spacing w:after="0" w:line="276" w:lineRule="auto"/>
        <w:jc w:val="both"/>
        <w:rPr>
          <w:rFonts w:ascii="Arial Narrow" w:eastAsia="Calibri" w:hAnsi="Arial Narrow" w:cs="Arial"/>
          <w:b/>
          <w:u w:val="single"/>
        </w:rPr>
      </w:pPr>
      <w:r w:rsidRPr="00314533">
        <w:rPr>
          <w:rFonts w:ascii="Arial Narrow" w:eastAsia="Calibri" w:hAnsi="Arial Narrow" w:cs="Arial"/>
          <w:b/>
          <w:u w:val="single"/>
        </w:rPr>
        <w:t xml:space="preserve">Dotyczy: postępowania o udzielenie zamówienia publicznego w trybie podstawowym bez negocjacji </w:t>
      </w:r>
    </w:p>
    <w:p w14:paraId="43C95262" w14:textId="77777777" w:rsidR="004C549F" w:rsidRPr="00314533" w:rsidRDefault="004C549F" w:rsidP="004C549F">
      <w:pPr>
        <w:widowControl w:val="0"/>
        <w:suppressAutoHyphens/>
        <w:spacing w:after="0" w:line="276" w:lineRule="auto"/>
        <w:jc w:val="both"/>
        <w:rPr>
          <w:rFonts w:ascii="Arial Narrow" w:eastAsia="Andale Sans UI" w:hAnsi="Arial Narrow" w:cs="Arial"/>
          <w:b/>
          <w:u w:val="single"/>
        </w:rPr>
      </w:pPr>
      <w:r w:rsidRPr="00314533">
        <w:rPr>
          <w:rFonts w:ascii="Arial Narrow" w:eastAsia="Times New Roman" w:hAnsi="Arial Narrow" w:cs="Arial"/>
          <w:b/>
          <w:u w:val="single"/>
          <w:lang w:eastAsia="pl-PL"/>
        </w:rPr>
        <w:t xml:space="preserve">pn. </w:t>
      </w:r>
      <w:r w:rsidRPr="00314533">
        <w:rPr>
          <w:rFonts w:ascii="Arial Narrow" w:eastAsia="Andale Sans UI" w:hAnsi="Arial Narrow" w:cs="Arial"/>
          <w:b/>
          <w:u w:val="single"/>
        </w:rPr>
        <w:t xml:space="preserve">„ </w:t>
      </w:r>
      <w:r>
        <w:rPr>
          <w:rFonts w:ascii="Arial Narrow" w:eastAsia="Andale Sans UI" w:hAnsi="Arial Narrow" w:cs="Arial"/>
          <w:b/>
          <w:u w:val="single"/>
        </w:rPr>
        <w:t>Wykonanie nowej nawierzchni boisk wraz z wyposażeniem na terenie Szkoły Podstawowej im. Jana Pawła II w Bielicach</w:t>
      </w:r>
      <w:r w:rsidRPr="00314533">
        <w:rPr>
          <w:rFonts w:ascii="Arial Narrow" w:eastAsia="Andale Sans UI" w:hAnsi="Arial Narrow" w:cs="Arial"/>
          <w:b/>
          <w:u w:val="single"/>
        </w:rPr>
        <w:t>”</w:t>
      </w:r>
    </w:p>
    <w:p w14:paraId="1D6A564A" w14:textId="77777777" w:rsidR="004C549F" w:rsidRPr="002A5E9E" w:rsidRDefault="004C549F" w:rsidP="004C549F">
      <w:pPr>
        <w:spacing w:after="0" w:line="240" w:lineRule="auto"/>
        <w:jc w:val="both"/>
        <w:rPr>
          <w:rFonts w:ascii="Arial Narrow" w:eastAsia="Calibri" w:hAnsi="Arial Narrow" w:cs="Latha"/>
        </w:rPr>
      </w:pPr>
    </w:p>
    <w:p w14:paraId="137D22D0" w14:textId="77777777" w:rsidR="004C549F" w:rsidRPr="002A5E9E" w:rsidRDefault="004C549F" w:rsidP="004C549F">
      <w:pPr>
        <w:widowControl w:val="0"/>
        <w:suppressAutoHyphens/>
        <w:spacing w:after="0" w:line="240" w:lineRule="auto"/>
        <w:jc w:val="both"/>
        <w:rPr>
          <w:rFonts w:ascii="Arial Narrow" w:eastAsia="Andale Sans UI" w:hAnsi="Arial Narrow" w:cs="Latha"/>
          <w:b/>
          <w:bCs/>
          <w:color w:val="000000"/>
        </w:rPr>
      </w:pPr>
    </w:p>
    <w:p w14:paraId="42AD3571" w14:textId="77777777" w:rsidR="004C549F" w:rsidRPr="002A5E9E" w:rsidRDefault="004C549F" w:rsidP="004C549F">
      <w:pPr>
        <w:numPr>
          <w:ilvl w:val="0"/>
          <w:numId w:val="1"/>
        </w:numPr>
        <w:spacing w:after="0" w:line="240" w:lineRule="auto"/>
        <w:contextualSpacing/>
        <w:jc w:val="both"/>
        <w:rPr>
          <w:rFonts w:ascii="Arial Narrow" w:eastAsia="Times New Roman" w:hAnsi="Arial Narrow" w:cs="Times New Roman"/>
          <w:b/>
          <w:bCs/>
          <w:sz w:val="24"/>
          <w:szCs w:val="24"/>
          <w:lang w:eastAsia="pl-PL"/>
        </w:rPr>
      </w:pPr>
      <w:r w:rsidRPr="002A5E9E">
        <w:rPr>
          <w:rFonts w:ascii="Arial Narrow" w:eastAsia="Times New Roman" w:hAnsi="Arial Narrow" w:cs="Times New Roman"/>
          <w:b/>
          <w:bCs/>
          <w:sz w:val="24"/>
          <w:szCs w:val="24"/>
          <w:lang w:eastAsia="pl-PL"/>
        </w:rPr>
        <w:t>Wyjaśnienia treści Specyfikacji Warunków Zamówienia</w:t>
      </w:r>
    </w:p>
    <w:p w14:paraId="09E80C84" w14:textId="77777777" w:rsidR="004C549F" w:rsidRPr="002A5E9E" w:rsidRDefault="004C549F" w:rsidP="004C549F">
      <w:pPr>
        <w:spacing w:after="0" w:line="240" w:lineRule="auto"/>
        <w:jc w:val="both"/>
        <w:rPr>
          <w:rFonts w:ascii="Arial Narrow" w:eastAsia="Times New Roman" w:hAnsi="Arial Narrow" w:cs="Latha"/>
          <w:bCs/>
          <w:lang w:eastAsia="pl-PL"/>
        </w:rPr>
      </w:pPr>
    </w:p>
    <w:p w14:paraId="2634DCFA" w14:textId="77777777" w:rsidR="004C549F" w:rsidRPr="002A5E9E" w:rsidRDefault="004C549F" w:rsidP="004C549F">
      <w:pPr>
        <w:spacing w:after="0" w:line="240" w:lineRule="auto"/>
        <w:jc w:val="both"/>
        <w:rPr>
          <w:rFonts w:ascii="Arial Narrow" w:eastAsia="Times New Roman" w:hAnsi="Arial Narrow" w:cs="Latha"/>
          <w:bCs/>
          <w:lang w:eastAsia="pl-PL"/>
        </w:rPr>
      </w:pPr>
      <w:r w:rsidRPr="002A5E9E">
        <w:rPr>
          <w:rFonts w:ascii="Arial Narrow" w:eastAsia="Times New Roman" w:hAnsi="Arial Narrow" w:cs="Latha"/>
          <w:bCs/>
          <w:lang w:eastAsia="pl-PL"/>
        </w:rPr>
        <w:t>Działając na podstawie art.284 ust.2, ustawy z dnia 11 września 2019r.- Prawo zamówień publicznych (Dz.U.z2019r.poz.2019 ze zm.), zwanej dalej PZP, Zamawiający przekazuje treść zapytań, które wpłynęły do Zamawiającego wraz z wyjaśnieniami:</w:t>
      </w:r>
    </w:p>
    <w:p w14:paraId="550E1F10" w14:textId="77777777" w:rsidR="004C549F" w:rsidRPr="002A5E9E" w:rsidRDefault="004C549F" w:rsidP="004C549F">
      <w:pPr>
        <w:spacing w:after="0" w:line="240" w:lineRule="auto"/>
        <w:jc w:val="both"/>
        <w:rPr>
          <w:rFonts w:ascii="Arial Narrow" w:eastAsia="Times New Roman" w:hAnsi="Arial Narrow" w:cs="Latha"/>
          <w:b/>
          <w:lang w:eastAsia="pl-PL"/>
        </w:rPr>
      </w:pPr>
    </w:p>
    <w:p w14:paraId="19CA8427" w14:textId="77777777" w:rsidR="004C549F" w:rsidRDefault="004C549F" w:rsidP="004C549F">
      <w:pPr>
        <w:spacing w:after="0" w:line="240" w:lineRule="auto"/>
        <w:jc w:val="both"/>
        <w:rPr>
          <w:rFonts w:ascii="Arial Narrow" w:eastAsia="Times New Roman" w:hAnsi="Arial Narrow" w:cs="Latha"/>
          <w:b/>
          <w:lang w:eastAsia="pl-PL"/>
        </w:rPr>
      </w:pPr>
      <w:r w:rsidRPr="002A5E9E">
        <w:rPr>
          <w:rFonts w:ascii="Arial Narrow" w:eastAsia="Times New Roman" w:hAnsi="Arial Narrow" w:cs="Latha"/>
          <w:b/>
          <w:lang w:eastAsia="pl-PL"/>
        </w:rPr>
        <w:t xml:space="preserve">PYTANIE  NR </w:t>
      </w:r>
      <w:r>
        <w:rPr>
          <w:rFonts w:ascii="Arial Narrow" w:eastAsia="Times New Roman" w:hAnsi="Arial Narrow" w:cs="Latha"/>
          <w:b/>
          <w:lang w:eastAsia="pl-PL"/>
        </w:rPr>
        <w:t>1:</w:t>
      </w:r>
    </w:p>
    <w:p w14:paraId="093C8FC2" w14:textId="77777777" w:rsidR="004C549F" w:rsidRPr="008048DE" w:rsidRDefault="004C549F" w:rsidP="004C549F">
      <w:pPr>
        <w:pStyle w:val="HTML-wstpniesformatowany"/>
        <w:jc w:val="both"/>
        <w:rPr>
          <w:rFonts w:ascii="Arial Narrow" w:eastAsia="Times New Roman" w:hAnsi="Arial Narrow" w:cs="Courier New"/>
          <w:sz w:val="22"/>
          <w:szCs w:val="22"/>
          <w:lang w:eastAsia="pl-PL"/>
        </w:rPr>
      </w:pPr>
      <w:r w:rsidRPr="008048DE">
        <w:rPr>
          <w:rFonts w:ascii="Arial Narrow" w:eastAsia="Times New Roman" w:hAnsi="Arial Narrow" w:cs="Courier New"/>
          <w:sz w:val="22"/>
          <w:szCs w:val="22"/>
          <w:lang w:eastAsia="pl-PL"/>
        </w:rPr>
        <w:t>Witam serdecznie,</w:t>
      </w:r>
      <w:r>
        <w:rPr>
          <w:rFonts w:ascii="Arial Narrow" w:eastAsia="Times New Roman" w:hAnsi="Arial Narrow" w:cs="Courier New"/>
          <w:sz w:val="22"/>
          <w:szCs w:val="22"/>
          <w:lang w:eastAsia="pl-PL"/>
        </w:rPr>
        <w:t xml:space="preserve"> </w:t>
      </w:r>
      <w:r w:rsidRPr="008048DE">
        <w:rPr>
          <w:rFonts w:ascii="Arial Narrow" w:eastAsia="Times New Roman" w:hAnsi="Arial Narrow" w:cs="Courier New"/>
          <w:sz w:val="22"/>
          <w:szCs w:val="22"/>
          <w:lang w:eastAsia="pl-PL"/>
        </w:rPr>
        <w:t xml:space="preserve">Proszę o  </w:t>
      </w:r>
      <w:r>
        <w:rPr>
          <w:rFonts w:ascii="Arial Narrow" w:eastAsia="Times New Roman" w:hAnsi="Arial Narrow" w:cs="Courier New"/>
          <w:sz w:val="22"/>
          <w:szCs w:val="22"/>
          <w:lang w:eastAsia="pl-PL"/>
        </w:rPr>
        <w:t xml:space="preserve"> </w:t>
      </w:r>
      <w:r w:rsidRPr="008048DE">
        <w:rPr>
          <w:rFonts w:ascii="Arial Narrow" w:eastAsia="Times New Roman" w:hAnsi="Arial Narrow" w:cs="Courier New"/>
          <w:sz w:val="22"/>
          <w:szCs w:val="22"/>
          <w:lang w:eastAsia="pl-PL"/>
        </w:rPr>
        <w:t xml:space="preserve">wyjaśnienie celowości </w:t>
      </w:r>
      <w:proofErr w:type="spellStart"/>
      <w:r w:rsidRPr="008048DE">
        <w:rPr>
          <w:rFonts w:ascii="Arial Narrow" w:eastAsia="Times New Roman" w:hAnsi="Arial Narrow" w:cs="Courier New"/>
          <w:sz w:val="22"/>
          <w:szCs w:val="22"/>
          <w:lang w:eastAsia="pl-PL"/>
        </w:rPr>
        <w:t>wymogu&amp;nbsp</w:t>
      </w:r>
      <w:proofErr w:type="spellEnd"/>
      <w:r w:rsidRPr="008048DE">
        <w:rPr>
          <w:rFonts w:ascii="Arial Narrow" w:eastAsia="Times New Roman" w:hAnsi="Arial Narrow" w:cs="Courier New"/>
          <w:sz w:val="22"/>
          <w:szCs w:val="22"/>
          <w:lang w:eastAsia="pl-PL"/>
        </w:rPr>
        <w:t xml:space="preserve">; /Rozdział X pkt 1 ust 4 b)/  zatrudnienia kierownika robót posiadającym uprawnienia do kierowania  robotami budowlanymi w specjalności instalacyjnej w zakresie sieci,  instalacji i urządzeń cieplnych, wentylacyjnych, wodociągowych i  kanalizacyjnych bez ograniczeń, skoro w zakresie zadania „Wykonania  nowej nawierzchni boisk wraz z wyposażeniem na terenie Szkoły  </w:t>
      </w:r>
    </w:p>
    <w:p w14:paraId="7363B2CE" w14:textId="77777777" w:rsidR="004C549F" w:rsidRPr="008048DE" w:rsidRDefault="004C549F" w:rsidP="004C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pl-PL"/>
        </w:rPr>
      </w:pPr>
      <w:r w:rsidRPr="008048DE">
        <w:rPr>
          <w:rFonts w:ascii="Arial Narrow" w:eastAsia="Times New Roman" w:hAnsi="Arial Narrow" w:cs="Courier New"/>
          <w:lang w:eastAsia="pl-PL"/>
        </w:rPr>
        <w:t>Podstawowej im. Jana Pawła II w Bielicach” nie występują do wykonania  roboty sanitarne.</w:t>
      </w:r>
    </w:p>
    <w:p w14:paraId="52CF84EB" w14:textId="77777777" w:rsidR="004C549F" w:rsidRPr="002A5E9E" w:rsidRDefault="004C549F" w:rsidP="004C549F">
      <w:pPr>
        <w:spacing w:after="0" w:line="240" w:lineRule="auto"/>
        <w:jc w:val="both"/>
        <w:rPr>
          <w:rFonts w:ascii="Arial Narrow" w:eastAsia="Andale Sans UI" w:hAnsi="Arial Narrow" w:cs="Latha"/>
          <w:b/>
          <w:color w:val="000000"/>
        </w:rPr>
      </w:pPr>
    </w:p>
    <w:p w14:paraId="7E2AFD6A" w14:textId="77777777" w:rsidR="004C549F" w:rsidRPr="002A5E9E" w:rsidRDefault="004C549F" w:rsidP="004C549F">
      <w:pPr>
        <w:spacing w:after="0" w:line="240" w:lineRule="auto"/>
        <w:jc w:val="both"/>
        <w:rPr>
          <w:rFonts w:ascii="Arial Narrow" w:eastAsia="Times New Roman" w:hAnsi="Arial Narrow" w:cs="Latha"/>
          <w:b/>
          <w:lang w:eastAsia="pl-PL"/>
        </w:rPr>
      </w:pPr>
      <w:bookmarkStart w:id="1" w:name="_Hlk64387126"/>
      <w:r w:rsidRPr="002A5E9E">
        <w:rPr>
          <w:rFonts w:ascii="Arial Narrow" w:eastAsia="Andale Sans UI" w:hAnsi="Arial Narrow" w:cs="Latha"/>
          <w:b/>
          <w:color w:val="000000"/>
        </w:rPr>
        <w:t xml:space="preserve">WYJAŚNIENIE W ODPOWIEDZI NA PYTANIE NR </w:t>
      </w:r>
      <w:r>
        <w:rPr>
          <w:rFonts w:ascii="Arial Narrow" w:eastAsia="Andale Sans UI" w:hAnsi="Arial Narrow" w:cs="Latha"/>
          <w:b/>
          <w:color w:val="000000"/>
        </w:rPr>
        <w:t>1</w:t>
      </w:r>
      <w:r w:rsidRPr="002A5E9E">
        <w:rPr>
          <w:rFonts w:ascii="Arial Narrow" w:eastAsia="Andale Sans UI" w:hAnsi="Arial Narrow" w:cs="Latha"/>
          <w:b/>
          <w:color w:val="000000"/>
        </w:rPr>
        <w:t>:</w:t>
      </w:r>
    </w:p>
    <w:p w14:paraId="5248C7BD" w14:textId="77777777" w:rsidR="004C549F" w:rsidRDefault="004C549F" w:rsidP="004C549F">
      <w:pPr>
        <w:suppressAutoHyphens/>
        <w:spacing w:after="0" w:line="240" w:lineRule="auto"/>
        <w:jc w:val="both"/>
        <w:rPr>
          <w:rFonts w:ascii="Arial Narrow" w:eastAsia="Times New Roman" w:hAnsi="Arial Narrow" w:cs="Latha"/>
          <w:b/>
          <w:lang w:eastAsia="pl-PL"/>
        </w:rPr>
      </w:pPr>
      <w:bookmarkStart w:id="2" w:name="_Hlk66901767"/>
      <w:bookmarkEnd w:id="1"/>
      <w:r w:rsidRPr="002A5E9E">
        <w:rPr>
          <w:rFonts w:ascii="Arial Narrow" w:eastAsia="Times New Roman" w:hAnsi="Arial Narrow" w:cs="Latha"/>
          <w:bCs/>
          <w:lang w:eastAsia="pl-PL"/>
        </w:rPr>
        <w:t xml:space="preserve">Zamawiający informuje, że </w:t>
      </w:r>
      <w:r>
        <w:rPr>
          <w:rFonts w:ascii="Arial Narrow" w:eastAsia="Times New Roman" w:hAnsi="Arial Narrow" w:cs="Latha"/>
          <w:bCs/>
          <w:lang w:eastAsia="pl-PL"/>
        </w:rPr>
        <w:t xml:space="preserve">dokonuje zmiany w powyższym zakresie. Zamawiający nie wymaga aby Wykonawca wykazywał spełnienie warunku w zakresie zdolności zawodowej poprzez wykazanie że dysponuje lub będzie dysponował kierownikiem robót branży sanitarnej. </w:t>
      </w:r>
    </w:p>
    <w:bookmarkEnd w:id="2"/>
    <w:p w14:paraId="4D237DCB" w14:textId="77777777" w:rsidR="004C549F" w:rsidRDefault="004C549F" w:rsidP="004C549F">
      <w:pPr>
        <w:spacing w:after="0" w:line="240" w:lineRule="auto"/>
        <w:jc w:val="both"/>
        <w:rPr>
          <w:rFonts w:ascii="Arial Narrow" w:eastAsia="Times New Roman" w:hAnsi="Arial Narrow" w:cs="Latha"/>
          <w:b/>
          <w:lang w:eastAsia="pl-PL"/>
        </w:rPr>
      </w:pPr>
    </w:p>
    <w:p w14:paraId="659DB04E" w14:textId="77777777" w:rsidR="004C549F" w:rsidRDefault="004C549F" w:rsidP="004C549F">
      <w:pPr>
        <w:spacing w:after="0" w:line="240" w:lineRule="auto"/>
        <w:jc w:val="both"/>
        <w:rPr>
          <w:rFonts w:ascii="Arial Narrow" w:eastAsia="Times New Roman" w:hAnsi="Arial Narrow" w:cs="Latha"/>
          <w:b/>
          <w:lang w:eastAsia="pl-PL"/>
        </w:rPr>
      </w:pPr>
      <w:bookmarkStart w:id="3" w:name="_Hlk72395052"/>
      <w:r w:rsidRPr="002A5E9E">
        <w:rPr>
          <w:rFonts w:ascii="Arial Narrow" w:eastAsia="Times New Roman" w:hAnsi="Arial Narrow" w:cs="Latha"/>
          <w:b/>
          <w:lang w:eastAsia="pl-PL"/>
        </w:rPr>
        <w:t xml:space="preserve">PYTANIE NR </w:t>
      </w:r>
      <w:r>
        <w:rPr>
          <w:rFonts w:ascii="Arial Narrow" w:eastAsia="Times New Roman" w:hAnsi="Arial Narrow" w:cs="Latha"/>
          <w:b/>
          <w:lang w:eastAsia="pl-PL"/>
        </w:rPr>
        <w:t>2:</w:t>
      </w:r>
    </w:p>
    <w:bookmarkEnd w:id="3"/>
    <w:p w14:paraId="6D819F30" w14:textId="77777777" w:rsidR="004C549F" w:rsidRDefault="004C549F" w:rsidP="004C549F">
      <w:pPr>
        <w:spacing w:after="0" w:line="240" w:lineRule="auto"/>
        <w:jc w:val="both"/>
        <w:rPr>
          <w:rFonts w:ascii="Arial Narrow" w:eastAsia="Calibri" w:hAnsi="Arial Narrow" w:cs="Arial"/>
          <w:kern w:val="3"/>
          <w:lang w:eastAsia="pl-PL"/>
        </w:rPr>
      </w:pPr>
      <w:r>
        <w:rPr>
          <w:rFonts w:ascii="Arial Narrow" w:eastAsia="Calibri" w:hAnsi="Arial Narrow" w:cs="Arial"/>
          <w:kern w:val="3"/>
          <w:lang w:eastAsia="pl-PL"/>
        </w:rPr>
        <w:t xml:space="preserve">Zwracamy się z zapytaniem o dokładny zakres robot do wykonania gdyż w Specyfikacji Warunków Zamówienia mowa jest o dokumentacji sanitarnej i jako warunek udziału w postepowaniu o udzielenie zamówienia Zamawiający w zakresie technicznej lub zawodowej wymaga od Wykonawcy dysponowania kierownikiem robót sanitarnych. </w:t>
      </w:r>
      <w:r w:rsidRPr="00650341">
        <w:rPr>
          <w:rFonts w:ascii="Arial Narrow" w:eastAsia="Calibri" w:hAnsi="Arial Narrow" w:cs="Arial"/>
          <w:kern w:val="3"/>
          <w:lang w:eastAsia="pl-PL"/>
        </w:rPr>
        <w:t xml:space="preserve">Prosimy o </w:t>
      </w:r>
      <w:r>
        <w:rPr>
          <w:rFonts w:ascii="Arial Narrow" w:eastAsia="Calibri" w:hAnsi="Arial Narrow" w:cs="Arial"/>
          <w:kern w:val="3"/>
          <w:lang w:eastAsia="pl-PL"/>
        </w:rPr>
        <w:t xml:space="preserve">wyjaśnienie czy roboty sanitarne wchodzą w zakres zamówienia. Jeżeli tak to prosimy o udostępnienie dokumentacji projektowej wraz z przedmiarem. </w:t>
      </w:r>
    </w:p>
    <w:p w14:paraId="20C4E222" w14:textId="77777777" w:rsidR="004C549F" w:rsidRDefault="004C549F" w:rsidP="004C549F">
      <w:pPr>
        <w:spacing w:after="0" w:line="240" w:lineRule="auto"/>
        <w:jc w:val="both"/>
        <w:rPr>
          <w:rFonts w:ascii="Arial Narrow" w:eastAsia="Calibri" w:hAnsi="Arial Narrow" w:cs="Arial"/>
          <w:kern w:val="3"/>
          <w:lang w:eastAsia="pl-PL"/>
        </w:rPr>
      </w:pPr>
      <w:r>
        <w:rPr>
          <w:rFonts w:ascii="Arial Narrow" w:eastAsia="Calibri" w:hAnsi="Arial Narrow" w:cs="Arial"/>
          <w:kern w:val="3"/>
          <w:lang w:eastAsia="pl-PL"/>
        </w:rPr>
        <w:t xml:space="preserve">Dodatkowo prosimy o potwierdzenie czy uzyskanie decyzji pozwolenia na użytkowanie leży po stronie Wykonawcy? Jeżeli tak to prosimy o wyjaśnienie czy dwumiesięczny termin wykonania robót budowlanych obejmuje również uzyskanie pozwolenia na użytkowanie. </w:t>
      </w:r>
    </w:p>
    <w:p w14:paraId="3C240932" w14:textId="77777777" w:rsidR="004C549F" w:rsidRDefault="004C549F" w:rsidP="004C549F">
      <w:pPr>
        <w:spacing w:after="0" w:line="240" w:lineRule="auto"/>
        <w:jc w:val="both"/>
        <w:rPr>
          <w:rFonts w:ascii="Arial Narrow" w:eastAsia="Andale Sans UI" w:hAnsi="Arial Narrow" w:cs="Latha"/>
          <w:b/>
          <w:color w:val="000000"/>
        </w:rPr>
      </w:pPr>
    </w:p>
    <w:p w14:paraId="4D818AA5" w14:textId="77777777" w:rsidR="004C549F" w:rsidRPr="002A5E9E" w:rsidRDefault="004C549F" w:rsidP="004C549F">
      <w:pPr>
        <w:spacing w:after="0" w:line="240" w:lineRule="auto"/>
        <w:jc w:val="both"/>
        <w:rPr>
          <w:rFonts w:ascii="Arial Narrow" w:eastAsia="Times New Roman" w:hAnsi="Arial Narrow" w:cs="Latha"/>
          <w:b/>
          <w:lang w:eastAsia="pl-PL"/>
        </w:rPr>
      </w:pPr>
      <w:r w:rsidRPr="002A5E9E">
        <w:rPr>
          <w:rFonts w:ascii="Arial Narrow" w:eastAsia="Andale Sans UI" w:hAnsi="Arial Narrow" w:cs="Latha"/>
          <w:b/>
          <w:color w:val="000000"/>
        </w:rPr>
        <w:t xml:space="preserve">WYJAŚNIENIE W ODPOWIEDZI NA PYTANIE NR </w:t>
      </w:r>
      <w:r>
        <w:rPr>
          <w:rFonts w:ascii="Arial Narrow" w:eastAsia="Andale Sans UI" w:hAnsi="Arial Narrow" w:cs="Latha"/>
          <w:b/>
          <w:color w:val="000000"/>
        </w:rPr>
        <w:t>2</w:t>
      </w:r>
      <w:r w:rsidRPr="002A5E9E">
        <w:rPr>
          <w:rFonts w:ascii="Arial Narrow" w:eastAsia="Andale Sans UI" w:hAnsi="Arial Narrow" w:cs="Latha"/>
          <w:b/>
          <w:color w:val="000000"/>
        </w:rPr>
        <w:t>:</w:t>
      </w:r>
    </w:p>
    <w:p w14:paraId="7DB0C0B7" w14:textId="77777777" w:rsidR="004C549F" w:rsidRDefault="004C549F" w:rsidP="004C549F">
      <w:pPr>
        <w:suppressAutoHyphens/>
        <w:spacing w:after="0" w:line="240" w:lineRule="auto"/>
        <w:jc w:val="both"/>
        <w:rPr>
          <w:rFonts w:ascii="Arial Narrow" w:eastAsia="Times New Roman" w:hAnsi="Arial Narrow" w:cs="Latha"/>
          <w:b/>
          <w:lang w:eastAsia="pl-PL"/>
        </w:rPr>
      </w:pPr>
      <w:r w:rsidRPr="002A5E9E">
        <w:rPr>
          <w:rFonts w:ascii="Arial Narrow" w:eastAsia="Times New Roman" w:hAnsi="Arial Narrow" w:cs="Latha"/>
          <w:bCs/>
          <w:lang w:eastAsia="pl-PL"/>
        </w:rPr>
        <w:t xml:space="preserve">Zamawiający informuje, że </w:t>
      </w:r>
      <w:r>
        <w:rPr>
          <w:rFonts w:ascii="Arial Narrow" w:eastAsia="Times New Roman" w:hAnsi="Arial Narrow" w:cs="Latha"/>
          <w:bCs/>
          <w:lang w:eastAsia="pl-PL"/>
        </w:rPr>
        <w:t xml:space="preserve">dokonuje zmiany w powyższym zakresie. Zamawiający nie wymaga aby Wykonawca wykazywał spełnienie warunku w zakresie zdolności zawodowej poprzez wykazanie że dysponuje lub będzie dysponował kierownikiem robót branży sanitarnej. </w:t>
      </w:r>
    </w:p>
    <w:p w14:paraId="00DE3873" w14:textId="77777777" w:rsidR="004C549F" w:rsidRDefault="004C549F" w:rsidP="004C549F">
      <w:pPr>
        <w:rPr>
          <w:rFonts w:ascii="Arial Narrow" w:hAnsi="Arial Narrow"/>
        </w:rPr>
      </w:pPr>
      <w:r w:rsidRPr="00DC1674">
        <w:rPr>
          <w:rFonts w:ascii="Arial Narrow" w:hAnsi="Arial Narrow"/>
          <w:b/>
          <w:bCs/>
          <w:u w:val="single"/>
        </w:rPr>
        <w:t xml:space="preserve">Zamawiający informuje że </w:t>
      </w:r>
      <w:r>
        <w:rPr>
          <w:rFonts w:ascii="Arial Narrow" w:hAnsi="Arial Narrow"/>
          <w:b/>
          <w:bCs/>
          <w:u w:val="single"/>
        </w:rPr>
        <w:t xml:space="preserve">nie wymaga od Wykonawców uzyskania </w:t>
      </w:r>
      <w:r w:rsidRPr="00DC1674">
        <w:rPr>
          <w:rFonts w:ascii="Arial Narrow" w:hAnsi="Arial Narrow"/>
          <w:b/>
          <w:bCs/>
          <w:u w:val="single"/>
        </w:rPr>
        <w:t>decyzji pozwolenia na użytkowanie.</w:t>
      </w:r>
      <w:r w:rsidRPr="00B827FB">
        <w:rPr>
          <w:rFonts w:ascii="Arial Narrow" w:hAnsi="Arial Narrow"/>
        </w:rPr>
        <w:t xml:space="preserve"> </w:t>
      </w:r>
      <w:r>
        <w:rPr>
          <w:rFonts w:ascii="Arial Narrow" w:hAnsi="Arial Narrow"/>
        </w:rPr>
        <w:t xml:space="preserve">Realizacja przedmiotu zamówienia ma być wykonana w </w:t>
      </w:r>
      <w:r w:rsidRPr="00B827FB">
        <w:rPr>
          <w:rFonts w:ascii="Arial Narrow" w:hAnsi="Arial Narrow"/>
        </w:rPr>
        <w:t xml:space="preserve">ciągu  2 miesięcy </w:t>
      </w:r>
      <w:r>
        <w:rPr>
          <w:rFonts w:ascii="Arial Narrow" w:hAnsi="Arial Narrow"/>
        </w:rPr>
        <w:t xml:space="preserve">. </w:t>
      </w:r>
    </w:p>
    <w:p w14:paraId="682852F1" w14:textId="77777777" w:rsidR="004C549F" w:rsidRDefault="004C549F" w:rsidP="004C549F">
      <w:pPr>
        <w:spacing w:after="0" w:line="240" w:lineRule="auto"/>
        <w:jc w:val="both"/>
        <w:rPr>
          <w:rFonts w:ascii="Arial Narrow" w:eastAsia="Times New Roman" w:hAnsi="Arial Narrow" w:cs="Latha"/>
          <w:b/>
          <w:lang w:eastAsia="pl-PL"/>
        </w:rPr>
      </w:pPr>
      <w:r w:rsidRPr="002A5E9E">
        <w:rPr>
          <w:rFonts w:ascii="Arial Narrow" w:eastAsia="Times New Roman" w:hAnsi="Arial Narrow" w:cs="Latha"/>
          <w:b/>
          <w:lang w:eastAsia="pl-PL"/>
        </w:rPr>
        <w:t xml:space="preserve">PYTANIE NR </w:t>
      </w:r>
      <w:r>
        <w:rPr>
          <w:rFonts w:ascii="Arial Narrow" w:eastAsia="Times New Roman" w:hAnsi="Arial Narrow" w:cs="Latha"/>
          <w:b/>
          <w:lang w:eastAsia="pl-PL"/>
        </w:rPr>
        <w:t>3:</w:t>
      </w:r>
    </w:p>
    <w:p w14:paraId="6E02C61C" w14:textId="77777777" w:rsidR="004C549F" w:rsidRPr="000A39B5" w:rsidRDefault="004C549F" w:rsidP="004C549F">
      <w:pPr>
        <w:shd w:val="clear" w:color="auto" w:fill="FFFFFF"/>
        <w:spacing w:after="0" w:line="240" w:lineRule="auto"/>
        <w:jc w:val="both"/>
        <w:rPr>
          <w:rFonts w:ascii="Arial Narrow" w:eastAsia="Times New Roman" w:hAnsi="Arial Narrow" w:cs="Arial"/>
          <w:iCs/>
          <w:color w:val="2D2D2D"/>
          <w:lang w:eastAsia="pl-PL"/>
        </w:rPr>
      </w:pPr>
      <w:r w:rsidRPr="000A39B5">
        <w:rPr>
          <w:rFonts w:ascii="Arial Narrow" w:eastAsia="Times New Roman" w:hAnsi="Arial Narrow" w:cs="Arial"/>
          <w:iCs/>
          <w:color w:val="2D2D2D"/>
          <w:lang w:eastAsia="pl-PL"/>
        </w:rPr>
        <w:t>Prosimy o wykreślenie wymogu FIFA PREFFERED PRODUCER z powodu:</w:t>
      </w:r>
    </w:p>
    <w:p w14:paraId="7B770E50" w14:textId="77777777" w:rsidR="004C549F" w:rsidRPr="000A39B5" w:rsidRDefault="004C549F" w:rsidP="004C549F">
      <w:pPr>
        <w:shd w:val="clear" w:color="auto" w:fill="FFFFFF"/>
        <w:spacing w:after="0" w:line="240" w:lineRule="auto"/>
        <w:jc w:val="both"/>
        <w:rPr>
          <w:rFonts w:ascii="Arial Narrow" w:eastAsia="Times New Roman" w:hAnsi="Arial Narrow" w:cs="Arial"/>
          <w:iCs/>
          <w:color w:val="2D2D2D"/>
          <w:lang w:eastAsia="pl-PL"/>
        </w:rPr>
      </w:pPr>
      <w:r w:rsidRPr="000A39B5">
        <w:rPr>
          <w:rFonts w:ascii="Arial Narrow" w:eastAsia="Times New Roman" w:hAnsi="Arial Narrow" w:cs="Arial"/>
          <w:iCs/>
          <w:color w:val="2D2D2D"/>
          <w:lang w:eastAsia="pl-PL"/>
        </w:rPr>
        <w:lastRenderedPageBreak/>
        <w:t>Przynależność do tej grupy nie jest obowiązkowa i nie ma ona nic wspólnego z jakością oferowanej nawierzchni.</w:t>
      </w:r>
    </w:p>
    <w:p w14:paraId="216D13DE" w14:textId="77777777" w:rsidR="004C549F" w:rsidRPr="000A39B5" w:rsidRDefault="004C549F" w:rsidP="004C549F">
      <w:pPr>
        <w:spacing w:line="240" w:lineRule="auto"/>
        <w:rPr>
          <w:rFonts w:ascii="Arial Narrow" w:hAnsi="Arial Narrow"/>
        </w:rPr>
      </w:pPr>
    </w:p>
    <w:p w14:paraId="709FE86A" w14:textId="77777777" w:rsidR="004C549F" w:rsidRPr="002A5E9E" w:rsidRDefault="004C549F" w:rsidP="004C549F">
      <w:pPr>
        <w:spacing w:after="0" w:line="240" w:lineRule="auto"/>
        <w:jc w:val="both"/>
        <w:rPr>
          <w:rFonts w:ascii="Arial Narrow" w:eastAsia="Times New Roman" w:hAnsi="Arial Narrow" w:cs="Latha"/>
          <w:b/>
          <w:lang w:eastAsia="pl-PL"/>
        </w:rPr>
      </w:pPr>
      <w:r w:rsidRPr="002A5E9E">
        <w:rPr>
          <w:rFonts w:ascii="Arial Narrow" w:eastAsia="Andale Sans UI" w:hAnsi="Arial Narrow" w:cs="Latha"/>
          <w:b/>
          <w:color w:val="000000"/>
        </w:rPr>
        <w:t xml:space="preserve">WYJAŚNIENIE W ODPOWIEDZI NA PYTANIE NR </w:t>
      </w:r>
      <w:r>
        <w:rPr>
          <w:rFonts w:ascii="Arial Narrow" w:eastAsia="Andale Sans UI" w:hAnsi="Arial Narrow" w:cs="Latha"/>
          <w:b/>
          <w:color w:val="000000"/>
        </w:rPr>
        <w:t>3</w:t>
      </w:r>
      <w:r w:rsidRPr="002A5E9E">
        <w:rPr>
          <w:rFonts w:ascii="Arial Narrow" w:eastAsia="Andale Sans UI" w:hAnsi="Arial Narrow" w:cs="Latha"/>
          <w:b/>
          <w:color w:val="000000"/>
        </w:rPr>
        <w:t>:</w:t>
      </w:r>
    </w:p>
    <w:p w14:paraId="41A41043" w14:textId="77777777" w:rsidR="004C549F" w:rsidRPr="000A39B5" w:rsidRDefault="004C549F" w:rsidP="004C549F">
      <w:pPr>
        <w:spacing w:after="200" w:line="276" w:lineRule="auto"/>
        <w:jc w:val="both"/>
        <w:rPr>
          <w:rFonts w:ascii="Arial Narrow" w:eastAsia="Calibri" w:hAnsi="Arial Narrow" w:cs="Arial"/>
        </w:rPr>
      </w:pPr>
      <w:r>
        <w:rPr>
          <w:rFonts w:ascii="Arial Narrow" w:eastAsia="Calibri" w:hAnsi="Arial Narrow" w:cs="Arial"/>
        </w:rPr>
        <w:t>Zamawiający</w:t>
      </w:r>
      <w:r w:rsidRPr="000A39B5">
        <w:rPr>
          <w:rFonts w:ascii="Arial Narrow" w:eastAsia="Calibri" w:hAnsi="Arial Narrow" w:cs="Arial"/>
        </w:rPr>
        <w:t xml:space="preserve"> wyraża zgodę na wyłączenie z wymagań przedłożenie certyfikatu FIFA </w:t>
      </w:r>
      <w:proofErr w:type="spellStart"/>
      <w:r w:rsidRPr="000A39B5">
        <w:rPr>
          <w:rFonts w:ascii="Arial Narrow" w:eastAsia="Calibri" w:hAnsi="Arial Narrow" w:cs="Arial"/>
        </w:rPr>
        <w:t>Preferred</w:t>
      </w:r>
      <w:proofErr w:type="spellEnd"/>
      <w:r w:rsidRPr="000A39B5">
        <w:rPr>
          <w:rFonts w:ascii="Arial Narrow" w:eastAsia="Calibri" w:hAnsi="Arial Narrow" w:cs="Arial"/>
        </w:rPr>
        <w:t xml:space="preserve"> Producer dla producenta trawy.</w:t>
      </w:r>
    </w:p>
    <w:p w14:paraId="4E10A797" w14:textId="77777777" w:rsidR="004C549F" w:rsidRDefault="004C549F" w:rsidP="004C549F">
      <w:pPr>
        <w:spacing w:after="0" w:line="240" w:lineRule="auto"/>
        <w:jc w:val="both"/>
        <w:rPr>
          <w:rFonts w:ascii="Arial Narrow" w:eastAsia="Times New Roman" w:hAnsi="Arial Narrow" w:cs="Latha"/>
          <w:b/>
          <w:lang w:eastAsia="pl-PL"/>
        </w:rPr>
      </w:pPr>
      <w:r w:rsidRPr="002A5E9E">
        <w:rPr>
          <w:rFonts w:ascii="Arial Narrow" w:eastAsia="Times New Roman" w:hAnsi="Arial Narrow" w:cs="Latha"/>
          <w:b/>
          <w:lang w:eastAsia="pl-PL"/>
        </w:rPr>
        <w:t xml:space="preserve">PYTANIE NR </w:t>
      </w:r>
      <w:r>
        <w:rPr>
          <w:rFonts w:ascii="Arial Narrow" w:eastAsia="Times New Roman" w:hAnsi="Arial Narrow" w:cs="Latha"/>
          <w:b/>
          <w:lang w:eastAsia="pl-PL"/>
        </w:rPr>
        <w:t>4:</w:t>
      </w:r>
    </w:p>
    <w:p w14:paraId="6FFA301B" w14:textId="77777777" w:rsidR="004C549F" w:rsidRPr="000A39B5" w:rsidRDefault="004C549F" w:rsidP="004C549F">
      <w:pPr>
        <w:shd w:val="clear" w:color="auto" w:fill="FFFFFF"/>
        <w:spacing w:after="0" w:line="276" w:lineRule="auto"/>
        <w:jc w:val="both"/>
        <w:rPr>
          <w:rFonts w:ascii="Arial Narrow" w:eastAsia="Times New Roman" w:hAnsi="Arial Narrow" w:cs="Arial"/>
          <w:iCs/>
          <w:color w:val="2D2D2D"/>
          <w:lang w:eastAsia="pl-PL"/>
        </w:rPr>
      </w:pPr>
      <w:r w:rsidRPr="000A39B5">
        <w:rPr>
          <w:rFonts w:ascii="Arial Narrow" w:eastAsia="Times New Roman" w:hAnsi="Arial Narrow" w:cs="Arial"/>
          <w:iCs/>
          <w:color w:val="2D2D2D"/>
          <w:lang w:eastAsia="pl-PL"/>
        </w:rPr>
        <w:t xml:space="preserve">Prosimy o dopuszczenie przez Zamawiającego siły na wyrywanie pęczka po starzeniu wodą na poziomie min. 43 N z uwagi na to, iż FIFA w swoich wymaganiach w </w:t>
      </w:r>
      <w:proofErr w:type="spellStart"/>
      <w:r w:rsidRPr="000A39B5">
        <w:rPr>
          <w:rFonts w:ascii="Arial Narrow" w:eastAsia="Times New Roman" w:hAnsi="Arial Narrow" w:cs="Arial"/>
          <w:iCs/>
          <w:color w:val="2D2D2D"/>
          <w:lang w:eastAsia="pl-PL"/>
        </w:rPr>
        <w:t>Certyfiakcie</w:t>
      </w:r>
      <w:proofErr w:type="spellEnd"/>
      <w:r w:rsidRPr="000A39B5">
        <w:rPr>
          <w:rFonts w:ascii="Arial Narrow" w:eastAsia="Times New Roman" w:hAnsi="Arial Narrow" w:cs="Arial"/>
          <w:iCs/>
          <w:color w:val="2D2D2D"/>
          <w:lang w:eastAsia="pl-PL"/>
        </w:rPr>
        <w:t xml:space="preserve"> </w:t>
      </w:r>
      <w:proofErr w:type="spellStart"/>
      <w:r w:rsidRPr="000A39B5">
        <w:rPr>
          <w:rFonts w:ascii="Arial Narrow" w:eastAsia="Times New Roman" w:hAnsi="Arial Narrow" w:cs="Arial"/>
          <w:iCs/>
          <w:color w:val="2D2D2D"/>
          <w:lang w:eastAsia="pl-PL"/>
        </w:rPr>
        <w:t>Fifa</w:t>
      </w:r>
      <w:proofErr w:type="spellEnd"/>
      <w:r w:rsidRPr="000A39B5">
        <w:rPr>
          <w:rFonts w:ascii="Arial Narrow" w:eastAsia="Times New Roman" w:hAnsi="Arial Narrow" w:cs="Arial"/>
          <w:iCs/>
          <w:color w:val="2D2D2D"/>
          <w:lang w:eastAsia="pl-PL"/>
        </w:rPr>
        <w:t xml:space="preserve"> </w:t>
      </w:r>
      <w:proofErr w:type="spellStart"/>
      <w:r w:rsidRPr="000A39B5">
        <w:rPr>
          <w:rFonts w:ascii="Arial Narrow" w:eastAsia="Times New Roman" w:hAnsi="Arial Narrow" w:cs="Arial"/>
          <w:iCs/>
          <w:color w:val="2D2D2D"/>
          <w:lang w:eastAsia="pl-PL"/>
        </w:rPr>
        <w:t>Quality</w:t>
      </w:r>
      <w:proofErr w:type="spellEnd"/>
      <w:r w:rsidRPr="000A39B5">
        <w:rPr>
          <w:rFonts w:ascii="Arial Narrow" w:eastAsia="Times New Roman" w:hAnsi="Arial Narrow" w:cs="Arial"/>
          <w:iCs/>
          <w:color w:val="2D2D2D"/>
          <w:lang w:eastAsia="pl-PL"/>
        </w:rPr>
        <w:t xml:space="preserve"> Pro wymaga siły wyrywania pęczka na</w:t>
      </w:r>
    </w:p>
    <w:p w14:paraId="6C147D5B" w14:textId="77777777" w:rsidR="004C549F" w:rsidRPr="000A39B5" w:rsidRDefault="004C549F" w:rsidP="004C549F">
      <w:pPr>
        <w:shd w:val="clear" w:color="auto" w:fill="FFFFFF"/>
        <w:spacing w:after="0" w:line="276" w:lineRule="auto"/>
        <w:jc w:val="both"/>
        <w:rPr>
          <w:rFonts w:ascii="Arial Narrow" w:eastAsia="Times New Roman" w:hAnsi="Arial Narrow" w:cs="Arial"/>
          <w:iCs/>
          <w:color w:val="2D2D2D"/>
          <w:lang w:eastAsia="pl-PL"/>
        </w:rPr>
      </w:pPr>
      <w:r w:rsidRPr="000A39B5">
        <w:rPr>
          <w:rFonts w:ascii="Arial Narrow" w:eastAsia="Times New Roman" w:hAnsi="Arial Narrow" w:cs="Arial"/>
          <w:iCs/>
          <w:color w:val="2D2D2D"/>
          <w:lang w:eastAsia="pl-PL"/>
        </w:rPr>
        <w:t>poziomie 40N, a norma dla sztucznych traw PN-EN 15330-1:2014, określa siłę</w:t>
      </w:r>
      <w:r>
        <w:rPr>
          <w:rFonts w:ascii="Arial Narrow" w:eastAsia="Times New Roman" w:hAnsi="Arial Narrow" w:cs="Arial"/>
          <w:iCs/>
          <w:color w:val="2D2D2D"/>
          <w:lang w:eastAsia="pl-PL"/>
        </w:rPr>
        <w:t xml:space="preserve"> </w:t>
      </w:r>
      <w:r w:rsidRPr="000A39B5">
        <w:rPr>
          <w:rFonts w:ascii="Arial Narrow" w:eastAsia="Times New Roman" w:hAnsi="Arial Narrow" w:cs="Arial"/>
          <w:iCs/>
          <w:color w:val="2D2D2D"/>
          <w:lang w:eastAsia="pl-PL"/>
        </w:rPr>
        <w:t>wyciągania pęczka na poziomie 35N. Prosimy również o obniżenie siły</w:t>
      </w:r>
      <w:r>
        <w:rPr>
          <w:rFonts w:ascii="Arial Narrow" w:eastAsia="Times New Roman" w:hAnsi="Arial Narrow" w:cs="Arial"/>
          <w:iCs/>
          <w:color w:val="2D2D2D"/>
          <w:lang w:eastAsia="pl-PL"/>
        </w:rPr>
        <w:t xml:space="preserve"> </w:t>
      </w:r>
      <w:r w:rsidRPr="000A39B5">
        <w:rPr>
          <w:rFonts w:ascii="Arial Narrow" w:eastAsia="Times New Roman" w:hAnsi="Arial Narrow" w:cs="Arial"/>
          <w:iCs/>
          <w:color w:val="2D2D2D"/>
          <w:lang w:eastAsia="pl-PL"/>
        </w:rPr>
        <w:t>wyrywania pęczka przed starzeniem na poziomie 43N</w:t>
      </w:r>
    </w:p>
    <w:p w14:paraId="691A0E82" w14:textId="77777777" w:rsidR="004C549F" w:rsidRDefault="004C549F" w:rsidP="004C549F">
      <w:pPr>
        <w:spacing w:after="0" w:line="240" w:lineRule="auto"/>
        <w:jc w:val="both"/>
        <w:rPr>
          <w:rFonts w:ascii="Calibri" w:eastAsia="Calibri" w:hAnsi="Calibri" w:cs="Times New Roman"/>
          <w:b/>
          <w:iCs/>
          <w:sz w:val="24"/>
          <w:szCs w:val="24"/>
        </w:rPr>
      </w:pPr>
    </w:p>
    <w:p w14:paraId="27AB7435" w14:textId="77777777" w:rsidR="004C549F" w:rsidRPr="002A5E9E" w:rsidRDefault="004C549F" w:rsidP="004C549F">
      <w:pPr>
        <w:spacing w:after="0" w:line="240" w:lineRule="auto"/>
        <w:jc w:val="both"/>
        <w:rPr>
          <w:rFonts w:ascii="Arial Narrow" w:eastAsia="Times New Roman" w:hAnsi="Arial Narrow" w:cs="Latha"/>
          <w:b/>
          <w:lang w:eastAsia="pl-PL"/>
        </w:rPr>
      </w:pPr>
      <w:r w:rsidRPr="002A5E9E">
        <w:rPr>
          <w:rFonts w:ascii="Arial Narrow" w:eastAsia="Andale Sans UI" w:hAnsi="Arial Narrow" w:cs="Latha"/>
          <w:b/>
          <w:color w:val="000000"/>
        </w:rPr>
        <w:t xml:space="preserve">WYJAŚNIENIE W ODPOWIEDZI NA PYTANIE NR </w:t>
      </w:r>
      <w:r>
        <w:rPr>
          <w:rFonts w:ascii="Arial Narrow" w:eastAsia="Andale Sans UI" w:hAnsi="Arial Narrow" w:cs="Latha"/>
          <w:b/>
          <w:color w:val="000000"/>
        </w:rPr>
        <w:t>4</w:t>
      </w:r>
      <w:r w:rsidRPr="002A5E9E">
        <w:rPr>
          <w:rFonts w:ascii="Arial Narrow" w:eastAsia="Andale Sans UI" w:hAnsi="Arial Narrow" w:cs="Latha"/>
          <w:b/>
          <w:color w:val="000000"/>
        </w:rPr>
        <w:t>:</w:t>
      </w:r>
    </w:p>
    <w:p w14:paraId="7795ED11" w14:textId="77777777" w:rsidR="004C549F" w:rsidRPr="000A39B5" w:rsidRDefault="004C549F" w:rsidP="004C549F">
      <w:pPr>
        <w:spacing w:after="0" w:line="276" w:lineRule="auto"/>
        <w:jc w:val="both"/>
        <w:rPr>
          <w:rFonts w:ascii="Arial Narrow" w:eastAsia="Calibri" w:hAnsi="Arial Narrow" w:cs="Arial"/>
        </w:rPr>
      </w:pPr>
      <w:r>
        <w:rPr>
          <w:rFonts w:ascii="Arial Narrow" w:eastAsia="Calibri" w:hAnsi="Arial Narrow" w:cs="Arial"/>
        </w:rPr>
        <w:t>Zamawiający</w:t>
      </w:r>
      <w:r w:rsidRPr="000A39B5">
        <w:rPr>
          <w:rFonts w:ascii="Arial Narrow" w:eastAsia="Calibri" w:hAnsi="Arial Narrow" w:cs="Arial"/>
        </w:rPr>
        <w:t xml:space="preserve"> akceptuje pod względem technicznym zmianę parametru technicznego nawierzchni użytkowej ze sztucznej trawy:</w:t>
      </w:r>
    </w:p>
    <w:p w14:paraId="4DB4A0E2" w14:textId="77777777" w:rsidR="004C549F" w:rsidRPr="000A39B5" w:rsidRDefault="004C549F" w:rsidP="004C549F">
      <w:pPr>
        <w:numPr>
          <w:ilvl w:val="0"/>
          <w:numId w:val="2"/>
        </w:numPr>
        <w:spacing w:after="0" w:line="276" w:lineRule="auto"/>
        <w:jc w:val="both"/>
        <w:rPr>
          <w:rFonts w:ascii="Arial Narrow" w:eastAsia="Times New Roman" w:hAnsi="Arial Narrow" w:cs="Arial"/>
          <w:bCs/>
          <w:lang w:eastAsia="ar-SA"/>
        </w:rPr>
      </w:pPr>
      <w:r w:rsidRPr="000A39B5">
        <w:rPr>
          <w:rFonts w:ascii="Arial Narrow" w:eastAsia="Times New Roman" w:hAnsi="Arial Narrow" w:cs="Arial"/>
          <w:lang w:eastAsia="ar-SA"/>
        </w:rPr>
        <w:t>,,</w:t>
      </w:r>
      <w:r w:rsidRPr="000A39B5">
        <w:rPr>
          <w:rFonts w:ascii="Arial Narrow" w:eastAsia="Times New Roman" w:hAnsi="Arial Narrow" w:cs="Arial"/>
          <w:bCs/>
          <w:lang w:eastAsia="ar-SA"/>
        </w:rPr>
        <w:t xml:space="preserve">wyrywanie pęczka po starzeniu: min. 60N” </w:t>
      </w:r>
    </w:p>
    <w:p w14:paraId="258CD3BF" w14:textId="77777777" w:rsidR="004C549F" w:rsidRPr="000A39B5" w:rsidRDefault="004C549F" w:rsidP="004C549F">
      <w:pPr>
        <w:spacing w:after="0" w:line="276" w:lineRule="auto"/>
        <w:jc w:val="both"/>
        <w:rPr>
          <w:rFonts w:ascii="Arial Narrow" w:eastAsia="Calibri" w:hAnsi="Arial Narrow" w:cs="Arial"/>
        </w:rPr>
      </w:pPr>
      <w:r w:rsidRPr="000A39B5">
        <w:rPr>
          <w:rFonts w:ascii="Arial Narrow" w:eastAsia="Calibri" w:hAnsi="Arial Narrow" w:cs="Arial"/>
        </w:rPr>
        <w:t xml:space="preserve"> zastępuje się zapisem:  </w:t>
      </w:r>
    </w:p>
    <w:p w14:paraId="26A41177" w14:textId="77777777" w:rsidR="004C549F" w:rsidRPr="000A39B5" w:rsidRDefault="004C549F" w:rsidP="004C549F">
      <w:pPr>
        <w:numPr>
          <w:ilvl w:val="0"/>
          <w:numId w:val="2"/>
        </w:numPr>
        <w:spacing w:after="0" w:line="276" w:lineRule="auto"/>
        <w:jc w:val="both"/>
        <w:rPr>
          <w:rFonts w:ascii="Arial Narrow" w:eastAsia="Times New Roman" w:hAnsi="Arial Narrow" w:cs="Arial"/>
          <w:bCs/>
          <w:lang w:eastAsia="ar-SA"/>
        </w:rPr>
      </w:pPr>
      <w:r w:rsidRPr="000A39B5">
        <w:rPr>
          <w:rFonts w:ascii="Arial Narrow" w:eastAsia="Times New Roman" w:hAnsi="Arial Narrow" w:cs="Arial"/>
          <w:lang w:eastAsia="ar-SA"/>
        </w:rPr>
        <w:t>,,</w:t>
      </w:r>
      <w:r w:rsidRPr="000A39B5">
        <w:rPr>
          <w:rFonts w:ascii="Arial Narrow" w:eastAsia="Times New Roman" w:hAnsi="Arial Narrow" w:cs="Arial"/>
          <w:bCs/>
          <w:lang w:eastAsia="ar-SA"/>
        </w:rPr>
        <w:t>wyrywanie pęczka po starzeniu: min. 50N”.</w:t>
      </w:r>
    </w:p>
    <w:p w14:paraId="7F3EDC37" w14:textId="77777777" w:rsidR="004C549F" w:rsidRPr="000A39B5" w:rsidRDefault="004C549F" w:rsidP="004C549F">
      <w:pPr>
        <w:spacing w:after="0" w:line="276" w:lineRule="auto"/>
        <w:jc w:val="both"/>
        <w:rPr>
          <w:rFonts w:ascii="Arial Narrow" w:eastAsia="Calibri" w:hAnsi="Arial Narrow" w:cs="Arial"/>
        </w:rPr>
      </w:pPr>
      <w:r>
        <w:rPr>
          <w:rFonts w:ascii="Arial Narrow" w:eastAsia="Calibri" w:hAnsi="Arial Narrow" w:cs="Arial"/>
        </w:rPr>
        <w:t xml:space="preserve">Zamawiający </w:t>
      </w:r>
      <w:r w:rsidRPr="000A39B5">
        <w:rPr>
          <w:rFonts w:ascii="Arial Narrow" w:eastAsia="Calibri" w:hAnsi="Arial Narrow" w:cs="Arial"/>
        </w:rPr>
        <w:t>dopuszcza trawy o parametrach wyższych od określonych w projekcie. Siła wyrywania pęczka po starzeniu odpowiada bezpośrednio za odporność nawierzchni na uszkodzenia podczas intensywnego użytkowania. Parametry techniczne nawierzchni zostały podane tak, aby gwarantować uzyskanie właściwych parametrów obiektu. Zamawiający podkreśla, iż boisko będzie bardzo intensywnie eksploatowane, przez co Zamawiający oczekuje</w:t>
      </w:r>
      <w:r>
        <w:rPr>
          <w:rFonts w:ascii="Arial Narrow" w:eastAsia="Calibri" w:hAnsi="Arial Narrow" w:cs="Arial"/>
        </w:rPr>
        <w:t> </w:t>
      </w:r>
      <w:r w:rsidRPr="000A39B5">
        <w:rPr>
          <w:rFonts w:ascii="Arial Narrow" w:eastAsia="Calibri" w:hAnsi="Arial Narrow" w:cs="Arial"/>
        </w:rPr>
        <w:t>nawierzchni</w:t>
      </w:r>
      <w:r>
        <w:rPr>
          <w:rFonts w:ascii="Arial Narrow" w:eastAsia="Calibri" w:hAnsi="Arial Narrow" w:cs="Arial"/>
        </w:rPr>
        <w:t> </w:t>
      </w:r>
      <w:r w:rsidRPr="000A39B5">
        <w:rPr>
          <w:rFonts w:ascii="Arial Narrow" w:eastAsia="Calibri" w:hAnsi="Arial Narrow" w:cs="Arial"/>
        </w:rPr>
        <w:t>z</w:t>
      </w:r>
      <w:r>
        <w:rPr>
          <w:rFonts w:ascii="Arial Narrow" w:eastAsia="Calibri" w:hAnsi="Arial Narrow" w:cs="Arial"/>
        </w:rPr>
        <w:t> </w:t>
      </w:r>
      <w:r w:rsidRPr="000A39B5">
        <w:rPr>
          <w:rFonts w:ascii="Arial Narrow" w:eastAsia="Calibri" w:hAnsi="Arial Narrow" w:cs="Arial"/>
        </w:rPr>
        <w:t>trawy o parametrach, które zagwarantują wieloletnią, bezusterkową eksploatację obiektu.</w:t>
      </w:r>
    </w:p>
    <w:p w14:paraId="29932FF4" w14:textId="77777777" w:rsidR="004C549F" w:rsidRPr="000A39B5" w:rsidRDefault="004C549F" w:rsidP="004C549F">
      <w:pPr>
        <w:spacing w:line="276" w:lineRule="auto"/>
        <w:rPr>
          <w:rFonts w:ascii="Arial Narrow" w:hAnsi="Arial Narrow"/>
        </w:rPr>
      </w:pPr>
    </w:p>
    <w:p w14:paraId="0EA374CB" w14:textId="77777777" w:rsidR="004C549F" w:rsidRPr="00DC1674" w:rsidRDefault="004C549F" w:rsidP="004C549F">
      <w:pPr>
        <w:pStyle w:val="Akapitzlist"/>
        <w:numPr>
          <w:ilvl w:val="0"/>
          <w:numId w:val="1"/>
        </w:numPr>
        <w:spacing w:after="0" w:line="240" w:lineRule="auto"/>
        <w:jc w:val="both"/>
        <w:rPr>
          <w:rFonts w:ascii="Arial Narrow" w:eastAsia="Andale Sans UI" w:hAnsi="Arial Narrow" w:cs="Latha"/>
          <w:b/>
          <w:color w:val="000000"/>
        </w:rPr>
      </w:pPr>
      <w:r w:rsidRPr="00DC1674">
        <w:rPr>
          <w:rFonts w:ascii="Arial Narrow" w:eastAsia="Andale Sans UI" w:hAnsi="Arial Narrow" w:cs="Latha"/>
          <w:b/>
          <w:color w:val="000000"/>
        </w:rPr>
        <w:t>ZMIANA TREŚCI SPECYFIKACJI WARUNKÓW ZAMÓWIENIA</w:t>
      </w:r>
    </w:p>
    <w:p w14:paraId="2FC4385C" w14:textId="77777777" w:rsidR="004C549F" w:rsidRDefault="004C549F" w:rsidP="004C549F">
      <w:pPr>
        <w:spacing w:after="0" w:line="240" w:lineRule="auto"/>
        <w:jc w:val="both"/>
        <w:rPr>
          <w:rFonts w:ascii="Arial Narrow" w:eastAsia="Andale Sans UI" w:hAnsi="Arial Narrow" w:cs="Latha"/>
          <w:bCs/>
          <w:color w:val="000000"/>
        </w:rPr>
      </w:pPr>
    </w:p>
    <w:p w14:paraId="15B2E622" w14:textId="77777777" w:rsidR="004C549F" w:rsidRPr="000C3A81" w:rsidRDefault="004C549F" w:rsidP="004C549F">
      <w:pPr>
        <w:spacing w:after="0" w:line="240" w:lineRule="auto"/>
        <w:jc w:val="both"/>
        <w:rPr>
          <w:rFonts w:ascii="Arial Narrow" w:eastAsia="Andale Sans UI" w:hAnsi="Arial Narrow" w:cs="Latha"/>
          <w:bCs/>
          <w:color w:val="000000"/>
        </w:rPr>
      </w:pPr>
      <w:r w:rsidRPr="000C3A81">
        <w:rPr>
          <w:rFonts w:ascii="Arial Narrow" w:eastAsia="Andale Sans UI" w:hAnsi="Arial Narrow" w:cs="Latha"/>
          <w:bCs/>
          <w:color w:val="000000"/>
        </w:rPr>
        <w:t>Działając w oparciu o art.286 ust.1, Zamawiający informuje, że zmianie uległy następujące zapisy Specyfikacji Warunków Zamówienia:</w:t>
      </w:r>
    </w:p>
    <w:p w14:paraId="0B336F7C" w14:textId="77777777" w:rsidR="004C549F" w:rsidRDefault="004C549F" w:rsidP="004C549F">
      <w:pPr>
        <w:spacing w:after="0" w:line="240" w:lineRule="auto"/>
        <w:jc w:val="both"/>
        <w:rPr>
          <w:rFonts w:ascii="Arial Narrow" w:eastAsia="Andale Sans UI" w:hAnsi="Arial Narrow" w:cs="Latha"/>
          <w:b/>
          <w:color w:val="000000"/>
          <w:u w:val="single"/>
        </w:rPr>
      </w:pPr>
    </w:p>
    <w:p w14:paraId="4F48A650" w14:textId="77777777" w:rsidR="004C549F" w:rsidRPr="000C3A81" w:rsidRDefault="004C549F" w:rsidP="004C549F">
      <w:pPr>
        <w:spacing w:after="0" w:line="240" w:lineRule="auto"/>
        <w:jc w:val="both"/>
        <w:rPr>
          <w:rFonts w:ascii="Arial Narrow" w:eastAsia="Andale Sans UI" w:hAnsi="Arial Narrow" w:cs="Latha"/>
          <w:b/>
          <w:color w:val="000000"/>
          <w:u w:val="single"/>
        </w:rPr>
      </w:pPr>
      <w:r w:rsidRPr="000C3A81">
        <w:rPr>
          <w:rFonts w:ascii="Arial Narrow" w:eastAsia="Andale Sans UI" w:hAnsi="Arial Narrow" w:cs="Latha"/>
          <w:b/>
          <w:color w:val="000000"/>
          <w:u w:val="single"/>
        </w:rPr>
        <w:t xml:space="preserve">Zmiana nr 1 </w:t>
      </w:r>
    </w:p>
    <w:p w14:paraId="312122BB" w14:textId="77777777" w:rsidR="004C549F" w:rsidRPr="000C3A81" w:rsidRDefault="004C549F" w:rsidP="004C549F">
      <w:pPr>
        <w:spacing w:after="0" w:line="240" w:lineRule="auto"/>
        <w:jc w:val="both"/>
        <w:rPr>
          <w:rFonts w:ascii="Arial Narrow" w:eastAsia="Andale Sans UI" w:hAnsi="Arial Narrow" w:cs="Latha"/>
          <w:b/>
          <w:color w:val="000000"/>
        </w:rPr>
      </w:pPr>
      <w:r w:rsidRPr="000C3A81">
        <w:rPr>
          <w:rFonts w:ascii="Arial Narrow" w:eastAsia="Andale Sans UI" w:hAnsi="Arial Narrow" w:cs="Latha"/>
          <w:b/>
          <w:color w:val="000000"/>
        </w:rPr>
        <w:t xml:space="preserve">W Specyfikacji Warunków Zamówienia, rozdział </w:t>
      </w:r>
      <w:r>
        <w:rPr>
          <w:rFonts w:ascii="Arial Narrow" w:eastAsia="Andale Sans UI" w:hAnsi="Arial Narrow" w:cs="Latha"/>
          <w:b/>
          <w:color w:val="000000"/>
        </w:rPr>
        <w:t>V</w:t>
      </w:r>
      <w:r w:rsidRPr="000C3A81">
        <w:rPr>
          <w:rFonts w:ascii="Arial Narrow" w:eastAsia="Andale Sans UI" w:hAnsi="Arial Narrow" w:cs="Latha"/>
          <w:b/>
          <w:color w:val="000000"/>
        </w:rPr>
        <w:t xml:space="preserve"> pkt. </w:t>
      </w:r>
      <w:r>
        <w:rPr>
          <w:rFonts w:ascii="Arial Narrow" w:eastAsia="Andale Sans UI" w:hAnsi="Arial Narrow" w:cs="Latha"/>
          <w:b/>
          <w:color w:val="000000"/>
        </w:rPr>
        <w:t>11, ppkt.2)</w:t>
      </w:r>
      <w:r w:rsidRPr="000C3A81">
        <w:rPr>
          <w:rFonts w:ascii="Arial Narrow" w:eastAsia="Andale Sans UI" w:hAnsi="Arial Narrow" w:cs="Latha"/>
          <w:b/>
          <w:color w:val="000000"/>
        </w:rPr>
        <w:t>, o treści:</w:t>
      </w:r>
    </w:p>
    <w:p w14:paraId="5F3E2757" w14:textId="77777777" w:rsidR="004C549F" w:rsidRPr="00DC1674" w:rsidRDefault="004C549F" w:rsidP="004C549F">
      <w:pPr>
        <w:suppressAutoHyphens/>
        <w:spacing w:after="0" w:line="276" w:lineRule="auto"/>
        <w:jc w:val="both"/>
        <w:textAlignment w:val="baseline"/>
        <w:rPr>
          <w:rFonts w:ascii="Arial Narrow" w:eastAsia="Calibri" w:hAnsi="Arial Narrow" w:cs="Arial"/>
          <w:lang w:eastAsia="ar-SA"/>
        </w:rPr>
      </w:pPr>
      <w:bookmarkStart w:id="4" w:name="_Hlk32917333"/>
      <w:r>
        <w:rPr>
          <w:rFonts w:ascii="Arial Narrow" w:eastAsia="Calibri" w:hAnsi="Arial Narrow" w:cs="Tahoma"/>
          <w:kern w:val="3"/>
          <w:lang w:eastAsia="pl-PL" w:bidi="hi-IN"/>
        </w:rPr>
        <w:t xml:space="preserve">2) </w:t>
      </w:r>
      <w:r w:rsidRPr="00DC1674">
        <w:rPr>
          <w:rFonts w:ascii="Arial Narrow" w:eastAsia="Calibri" w:hAnsi="Arial Narrow" w:cs="Arial"/>
          <w:lang w:eastAsia="ar-SA"/>
        </w:rPr>
        <w:t xml:space="preserve">Wykonawca w ramach realizacji przedmiotu zamówienia we własnym zakresie i na własny koszt wykona wszelkie roboty budowlane, uzyska decyzję pozwolenie na użytkowanie. </w:t>
      </w:r>
    </w:p>
    <w:bookmarkEnd w:id="4"/>
    <w:p w14:paraId="6E78126A" w14:textId="77777777" w:rsidR="004C549F" w:rsidRDefault="004C549F" w:rsidP="004C549F">
      <w:pPr>
        <w:spacing w:after="0" w:line="240" w:lineRule="auto"/>
        <w:jc w:val="both"/>
        <w:rPr>
          <w:rFonts w:ascii="Arial Narrow" w:eastAsia="Times New Roman" w:hAnsi="Arial Narrow" w:cs="Times New Roman"/>
          <w:b/>
          <w:bCs/>
          <w:kern w:val="3"/>
          <w:lang w:eastAsia="ar-SA"/>
        </w:rPr>
      </w:pPr>
    </w:p>
    <w:p w14:paraId="0F67563C" w14:textId="77777777" w:rsidR="004C549F" w:rsidRDefault="004C549F" w:rsidP="004C549F">
      <w:pPr>
        <w:spacing w:after="0" w:line="240" w:lineRule="auto"/>
        <w:jc w:val="both"/>
        <w:rPr>
          <w:rFonts w:ascii="Arial Narrow" w:eastAsia="Times New Roman" w:hAnsi="Arial Narrow" w:cs="Times New Roman"/>
          <w:b/>
          <w:bCs/>
          <w:kern w:val="3"/>
          <w:lang w:eastAsia="ar-SA"/>
        </w:rPr>
      </w:pPr>
      <w:r w:rsidRPr="000C3A81">
        <w:rPr>
          <w:rFonts w:ascii="Arial Narrow" w:eastAsia="Times New Roman" w:hAnsi="Arial Narrow" w:cs="Times New Roman"/>
          <w:b/>
          <w:bCs/>
          <w:kern w:val="3"/>
          <w:lang w:eastAsia="ar-SA"/>
        </w:rPr>
        <w:t>Zastępuje się następującym</w:t>
      </w:r>
      <w:r>
        <w:rPr>
          <w:rFonts w:ascii="Arial Narrow" w:eastAsia="Times New Roman" w:hAnsi="Arial Narrow" w:cs="Times New Roman"/>
          <w:b/>
          <w:bCs/>
          <w:kern w:val="3"/>
          <w:lang w:eastAsia="ar-SA"/>
        </w:rPr>
        <w:t>:</w:t>
      </w:r>
    </w:p>
    <w:p w14:paraId="0A63FAAA" w14:textId="77777777" w:rsidR="004C549F" w:rsidRPr="000C3A81" w:rsidRDefault="004C549F" w:rsidP="004C549F">
      <w:pPr>
        <w:spacing w:after="0" w:line="240" w:lineRule="auto"/>
        <w:jc w:val="both"/>
        <w:rPr>
          <w:rFonts w:ascii="Arial Narrow" w:eastAsia="Andale Sans UI" w:hAnsi="Arial Narrow" w:cs="Latha"/>
          <w:bCs/>
          <w:color w:val="000000"/>
        </w:rPr>
      </w:pPr>
      <w:r>
        <w:rPr>
          <w:rFonts w:ascii="Arial Narrow" w:eastAsia="Times New Roman" w:hAnsi="Arial Narrow" w:cs="Times New Roman"/>
          <w:b/>
          <w:bCs/>
          <w:kern w:val="3"/>
          <w:lang w:eastAsia="ar-SA"/>
        </w:rPr>
        <w:t>Poprzez wykreślenie.</w:t>
      </w:r>
    </w:p>
    <w:p w14:paraId="38940E72" w14:textId="77777777" w:rsidR="004C549F" w:rsidRDefault="004C549F" w:rsidP="004C549F">
      <w:pPr>
        <w:spacing w:after="0" w:line="240" w:lineRule="auto"/>
        <w:jc w:val="both"/>
        <w:rPr>
          <w:rFonts w:ascii="Arial Narrow" w:eastAsia="Andale Sans UI" w:hAnsi="Arial Narrow" w:cs="Latha"/>
          <w:b/>
          <w:color w:val="000000"/>
          <w:u w:val="single"/>
        </w:rPr>
      </w:pPr>
    </w:p>
    <w:p w14:paraId="22FAF838" w14:textId="77777777" w:rsidR="004C549F" w:rsidRPr="000C3A81" w:rsidRDefault="004C549F" w:rsidP="004C549F">
      <w:pPr>
        <w:spacing w:after="0" w:line="240" w:lineRule="auto"/>
        <w:jc w:val="both"/>
        <w:rPr>
          <w:rFonts w:ascii="Arial Narrow" w:eastAsia="Andale Sans UI" w:hAnsi="Arial Narrow" w:cs="Latha"/>
          <w:b/>
          <w:color w:val="000000"/>
          <w:u w:val="single"/>
        </w:rPr>
      </w:pPr>
      <w:r w:rsidRPr="000C3A81">
        <w:rPr>
          <w:rFonts w:ascii="Arial Narrow" w:eastAsia="Andale Sans UI" w:hAnsi="Arial Narrow" w:cs="Latha"/>
          <w:b/>
          <w:color w:val="000000"/>
          <w:u w:val="single"/>
        </w:rPr>
        <w:t xml:space="preserve">Zmiana nr </w:t>
      </w:r>
      <w:r>
        <w:rPr>
          <w:rFonts w:ascii="Arial Narrow" w:eastAsia="Andale Sans UI" w:hAnsi="Arial Narrow" w:cs="Latha"/>
          <w:b/>
          <w:color w:val="000000"/>
          <w:u w:val="single"/>
        </w:rPr>
        <w:t>2</w:t>
      </w:r>
      <w:r w:rsidRPr="000C3A81">
        <w:rPr>
          <w:rFonts w:ascii="Arial Narrow" w:eastAsia="Andale Sans UI" w:hAnsi="Arial Narrow" w:cs="Latha"/>
          <w:b/>
          <w:color w:val="000000"/>
          <w:u w:val="single"/>
        </w:rPr>
        <w:t xml:space="preserve"> </w:t>
      </w:r>
    </w:p>
    <w:p w14:paraId="111136CA" w14:textId="77777777" w:rsidR="004C549F" w:rsidRPr="000C3A81" w:rsidRDefault="004C549F" w:rsidP="004C549F">
      <w:pPr>
        <w:spacing w:after="0" w:line="240" w:lineRule="auto"/>
        <w:jc w:val="both"/>
        <w:rPr>
          <w:rFonts w:ascii="Arial Narrow" w:eastAsia="Andale Sans UI" w:hAnsi="Arial Narrow" w:cs="Latha"/>
          <w:b/>
          <w:color w:val="000000"/>
        </w:rPr>
      </w:pPr>
      <w:r w:rsidRPr="000C3A81">
        <w:rPr>
          <w:rFonts w:ascii="Arial Narrow" w:eastAsia="Andale Sans UI" w:hAnsi="Arial Narrow" w:cs="Latha"/>
          <w:b/>
          <w:color w:val="000000"/>
        </w:rPr>
        <w:t xml:space="preserve">W Specyfikacji Warunków Zamówienia, rozdział X pkt. </w:t>
      </w:r>
      <w:r>
        <w:rPr>
          <w:rFonts w:ascii="Arial Narrow" w:eastAsia="Andale Sans UI" w:hAnsi="Arial Narrow" w:cs="Latha"/>
          <w:b/>
          <w:color w:val="000000"/>
        </w:rPr>
        <w:t>1, ppkt.4) litera b)</w:t>
      </w:r>
      <w:r w:rsidRPr="000C3A81">
        <w:rPr>
          <w:rFonts w:ascii="Arial Narrow" w:eastAsia="Andale Sans UI" w:hAnsi="Arial Narrow" w:cs="Latha"/>
          <w:b/>
          <w:color w:val="000000"/>
        </w:rPr>
        <w:t>, o treści:</w:t>
      </w:r>
    </w:p>
    <w:p w14:paraId="5C6FB0EF" w14:textId="77777777" w:rsidR="004C549F" w:rsidRPr="0062079A" w:rsidRDefault="004C549F" w:rsidP="004C549F">
      <w:pPr>
        <w:widowControl w:val="0"/>
        <w:suppressAutoHyphens/>
        <w:autoSpaceDN w:val="0"/>
        <w:spacing w:after="0" w:line="276" w:lineRule="auto"/>
        <w:jc w:val="both"/>
        <w:textAlignment w:val="baseline"/>
        <w:rPr>
          <w:rFonts w:ascii="Arial Narrow" w:eastAsia="Andale Sans UI" w:hAnsi="Arial Narrow" w:cs="Arial"/>
          <w:kern w:val="3"/>
          <w:lang w:eastAsia="pl-PL" w:bidi="hi-IN"/>
        </w:rPr>
      </w:pPr>
      <w:r w:rsidRPr="0050004B">
        <w:rPr>
          <w:rFonts w:ascii="Arial Narrow" w:eastAsia="Andale Sans UI" w:hAnsi="Arial Narrow" w:cs="Arial"/>
          <w:kern w:val="2"/>
          <w:lang w:eastAsia="pl-PL" w:bidi="hi-IN"/>
        </w:rPr>
        <w:t xml:space="preserve">b) </w:t>
      </w:r>
      <w:r w:rsidRPr="0062079A">
        <w:rPr>
          <w:rFonts w:ascii="Arial Narrow" w:eastAsia="Times New Roman" w:hAnsi="Arial Narrow" w:cs="Arial"/>
          <w:color w:val="000000"/>
          <w:kern w:val="3"/>
          <w:lang w:eastAsia="pl-PL" w:bidi="hi-IN"/>
        </w:rPr>
        <w:t xml:space="preserve">Zamawiający uzna warunek za spełniony w tym zakresie, jeżeli Wykonawca wykaże, że dysponuje lub będzie dysponował osobami zdolnymi do realizacji zamówienia, posiadającymi niezbędne kwalifikacje </w:t>
      </w:r>
      <w:proofErr w:type="spellStart"/>
      <w:r w:rsidRPr="0062079A">
        <w:rPr>
          <w:rFonts w:ascii="Arial Narrow" w:eastAsia="Times New Roman" w:hAnsi="Arial Narrow" w:cs="Arial"/>
          <w:color w:val="000000"/>
          <w:kern w:val="3"/>
          <w:lang w:eastAsia="pl-PL" w:bidi="hi-IN"/>
        </w:rPr>
        <w:t>tj</w:t>
      </w:r>
      <w:proofErr w:type="spellEnd"/>
      <w:r w:rsidRPr="0062079A">
        <w:rPr>
          <w:rFonts w:ascii="Arial Narrow" w:eastAsia="Times New Roman" w:hAnsi="Arial Narrow" w:cs="Arial"/>
          <w:color w:val="000000"/>
          <w:kern w:val="3"/>
          <w:lang w:eastAsia="pl-PL" w:bidi="hi-IN"/>
        </w:rPr>
        <w:t>:</w:t>
      </w:r>
    </w:p>
    <w:p w14:paraId="43E39A97" w14:textId="77777777" w:rsidR="004C549F" w:rsidRPr="0062079A" w:rsidRDefault="004C549F" w:rsidP="004C549F">
      <w:pPr>
        <w:widowControl w:val="0"/>
        <w:tabs>
          <w:tab w:val="left" w:pos="426"/>
        </w:tabs>
        <w:spacing w:after="200" w:line="276" w:lineRule="auto"/>
        <w:contextualSpacing/>
        <w:jc w:val="both"/>
        <w:rPr>
          <w:rFonts w:ascii="Arial Narrow" w:eastAsia="SimSun" w:hAnsi="Arial Narrow" w:cs="F"/>
          <w:kern w:val="3"/>
        </w:rPr>
      </w:pPr>
      <w:bookmarkStart w:id="5" w:name="_Hlk63253665"/>
      <w:r w:rsidRPr="0062079A">
        <w:rPr>
          <w:rFonts w:ascii="Arial Narrow" w:eastAsia="SimSun" w:hAnsi="Arial Narrow" w:cs="F"/>
          <w:b/>
          <w:bCs/>
          <w:kern w:val="3"/>
        </w:rPr>
        <w:t>- kierownik budowy</w:t>
      </w:r>
      <w:r w:rsidRPr="0062079A">
        <w:rPr>
          <w:rFonts w:ascii="Arial Narrow" w:eastAsia="SimSun" w:hAnsi="Arial Narrow" w:cs="F"/>
          <w:kern w:val="3"/>
        </w:rPr>
        <w:t xml:space="preserve">, posiadający uprawnienia do kierowania robotami budowlanymi w specjalności </w:t>
      </w:r>
      <w:proofErr w:type="spellStart"/>
      <w:r w:rsidRPr="0062079A">
        <w:rPr>
          <w:rFonts w:ascii="Arial Narrow" w:eastAsia="SimSun" w:hAnsi="Arial Narrow" w:cs="F"/>
          <w:kern w:val="3"/>
        </w:rPr>
        <w:t>konstrukcyjno</w:t>
      </w:r>
      <w:proofErr w:type="spellEnd"/>
      <w:r w:rsidRPr="0062079A">
        <w:rPr>
          <w:rFonts w:ascii="Arial Narrow" w:eastAsia="SimSun" w:hAnsi="Arial Narrow" w:cs="F"/>
          <w:kern w:val="3"/>
        </w:rPr>
        <w:t xml:space="preserve"> – budowlanej bez ograniczeń – legitymującym się co najmniej </w:t>
      </w:r>
      <w:r>
        <w:rPr>
          <w:rFonts w:ascii="Arial Narrow" w:eastAsia="SimSun" w:hAnsi="Arial Narrow" w:cs="F"/>
          <w:kern w:val="3"/>
        </w:rPr>
        <w:t xml:space="preserve">5- letnie </w:t>
      </w:r>
      <w:r w:rsidRPr="0062079A">
        <w:rPr>
          <w:rFonts w:ascii="Arial Narrow" w:eastAsia="SimSun" w:hAnsi="Arial Narrow" w:cs="F"/>
          <w:kern w:val="3"/>
        </w:rPr>
        <w:t>doświadczeniem przy pełnieniu funkcji kierownika budowy posiadającego uprawnienia budowlane do kierowania robotami budowlanymi w specjalności konstrukcyjno-budowlanej bez ograniczeń,</w:t>
      </w:r>
    </w:p>
    <w:p w14:paraId="0DAE5D90" w14:textId="77777777" w:rsidR="004C549F" w:rsidRDefault="004C549F" w:rsidP="004C549F">
      <w:pPr>
        <w:widowControl w:val="0"/>
        <w:tabs>
          <w:tab w:val="left" w:pos="426"/>
        </w:tabs>
        <w:spacing w:after="200" w:line="276" w:lineRule="auto"/>
        <w:contextualSpacing/>
        <w:jc w:val="both"/>
        <w:rPr>
          <w:rFonts w:ascii="Arial Narrow" w:eastAsia="SimSun" w:hAnsi="Arial Narrow" w:cs="F"/>
          <w:kern w:val="3"/>
        </w:rPr>
      </w:pPr>
      <w:r w:rsidRPr="0062079A">
        <w:rPr>
          <w:rFonts w:ascii="Arial Narrow" w:eastAsia="SimSun" w:hAnsi="Arial Narrow" w:cs="F"/>
          <w:kern w:val="3"/>
        </w:rPr>
        <w:t xml:space="preserve">- </w:t>
      </w:r>
      <w:r w:rsidRPr="0062079A">
        <w:rPr>
          <w:rFonts w:ascii="Arial Narrow" w:eastAsia="SimSun" w:hAnsi="Arial Narrow" w:cs="F"/>
          <w:b/>
          <w:bCs/>
          <w:kern w:val="3"/>
        </w:rPr>
        <w:t>kierownik robót</w:t>
      </w:r>
      <w:r w:rsidRPr="0062079A">
        <w:rPr>
          <w:rFonts w:ascii="Arial Narrow" w:eastAsia="SimSun" w:hAnsi="Arial Narrow" w:cs="F"/>
          <w:kern w:val="3"/>
        </w:rPr>
        <w:t xml:space="preserve"> posiadającym uprawnienia do kierowania robotami budowlanymi w specjalności instalacyjnej w zakresie sieci, instalacji i urządzeń elektrycznych i elektroenergetycznych,</w:t>
      </w:r>
      <w:r>
        <w:rPr>
          <w:rFonts w:ascii="Arial Narrow" w:eastAsia="SimSun" w:hAnsi="Arial Narrow" w:cs="F"/>
          <w:kern w:val="3"/>
        </w:rPr>
        <w:t xml:space="preserve"> bez ograniczeń,</w:t>
      </w:r>
    </w:p>
    <w:p w14:paraId="75481475" w14:textId="77777777" w:rsidR="004C549F" w:rsidRPr="0062079A" w:rsidRDefault="004C549F" w:rsidP="004C549F">
      <w:pPr>
        <w:widowControl w:val="0"/>
        <w:tabs>
          <w:tab w:val="left" w:pos="426"/>
        </w:tabs>
        <w:spacing w:after="200" w:line="276" w:lineRule="auto"/>
        <w:contextualSpacing/>
        <w:jc w:val="both"/>
        <w:rPr>
          <w:rFonts w:ascii="Arial Narrow" w:eastAsia="SimSun" w:hAnsi="Arial Narrow" w:cs="F"/>
          <w:kern w:val="3"/>
        </w:rPr>
      </w:pPr>
      <w:r>
        <w:rPr>
          <w:rFonts w:ascii="Arial Narrow" w:eastAsia="SimSun" w:hAnsi="Arial Narrow" w:cs="F"/>
          <w:kern w:val="3"/>
        </w:rPr>
        <w:t xml:space="preserve">- </w:t>
      </w:r>
      <w:r w:rsidRPr="0062079A">
        <w:rPr>
          <w:rFonts w:ascii="Arial Narrow" w:eastAsia="SimSun" w:hAnsi="Arial Narrow" w:cs="F"/>
          <w:b/>
          <w:bCs/>
          <w:kern w:val="3"/>
        </w:rPr>
        <w:t>kierownik robót</w:t>
      </w:r>
      <w:r w:rsidRPr="0062079A">
        <w:rPr>
          <w:rFonts w:ascii="Arial Narrow" w:eastAsia="SimSun" w:hAnsi="Arial Narrow" w:cs="F"/>
          <w:kern w:val="3"/>
        </w:rPr>
        <w:t xml:space="preserve"> posiadającym uprawnienia do kierowania robotami budowlanymi w specjalności instalacyjnej w zakresie sieci, instalacji i urządzeń</w:t>
      </w:r>
      <w:r>
        <w:rPr>
          <w:rFonts w:ascii="Arial Narrow" w:eastAsia="SimSun" w:hAnsi="Arial Narrow" w:cs="F"/>
          <w:kern w:val="3"/>
        </w:rPr>
        <w:t xml:space="preserve"> cieplnych, wentylacyjnych, wodociągowych i kanalizacyjnych  bez ograniczeń. </w:t>
      </w:r>
    </w:p>
    <w:p w14:paraId="6945C0B7" w14:textId="77777777" w:rsidR="004C549F" w:rsidRPr="0062079A" w:rsidRDefault="004C549F" w:rsidP="004C549F">
      <w:pPr>
        <w:widowControl w:val="0"/>
        <w:tabs>
          <w:tab w:val="left" w:pos="426"/>
        </w:tabs>
        <w:suppressAutoHyphens/>
        <w:autoSpaceDN w:val="0"/>
        <w:spacing w:after="0" w:line="276" w:lineRule="auto"/>
        <w:jc w:val="both"/>
        <w:textAlignment w:val="baseline"/>
        <w:rPr>
          <w:rFonts w:ascii="Arial Narrow" w:eastAsia="SimSun" w:hAnsi="Arial Narrow" w:cs="F"/>
          <w:b/>
          <w:bCs/>
          <w:i/>
          <w:color w:val="000000"/>
          <w:kern w:val="3"/>
        </w:rPr>
      </w:pPr>
    </w:p>
    <w:bookmarkEnd w:id="5"/>
    <w:p w14:paraId="33FF2232" w14:textId="77777777" w:rsidR="004C549F" w:rsidRPr="004144CD" w:rsidRDefault="004C549F" w:rsidP="004C549F">
      <w:pPr>
        <w:autoSpaceDE w:val="0"/>
        <w:autoSpaceDN w:val="0"/>
        <w:adjustRightInd w:val="0"/>
        <w:spacing w:after="0" w:line="240" w:lineRule="auto"/>
        <w:jc w:val="both"/>
        <w:rPr>
          <w:rFonts w:ascii="Arial Narrow" w:hAnsi="Arial Narrow" w:cs="Calibri"/>
          <w:b/>
          <w:i/>
          <w:color w:val="000000"/>
          <w:u w:val="single"/>
        </w:rPr>
      </w:pPr>
      <w:r w:rsidRPr="004144CD">
        <w:rPr>
          <w:rFonts w:ascii="Arial Narrow" w:hAnsi="Arial Narrow" w:cs="Calibri"/>
          <w:b/>
          <w:i/>
          <w:color w:val="000000"/>
          <w:u w:val="single"/>
        </w:rPr>
        <w:t>Uwaga:</w:t>
      </w:r>
    </w:p>
    <w:p w14:paraId="5DCF995A" w14:textId="77777777" w:rsidR="004C549F" w:rsidRPr="00B061EA" w:rsidRDefault="004C549F" w:rsidP="004C549F">
      <w:pPr>
        <w:autoSpaceDE w:val="0"/>
        <w:autoSpaceDN w:val="0"/>
        <w:adjustRightInd w:val="0"/>
        <w:spacing w:after="0" w:line="240" w:lineRule="auto"/>
        <w:jc w:val="both"/>
        <w:rPr>
          <w:rFonts w:ascii="Arial Narrow" w:hAnsi="Arial Narrow" w:cs="Calibri"/>
          <w:color w:val="000000"/>
        </w:rPr>
      </w:pPr>
      <w:r w:rsidRPr="00B061EA">
        <w:rPr>
          <w:rFonts w:ascii="Arial Narrow" w:hAnsi="Arial Narrow" w:cs="Calibri"/>
          <w:color w:val="000000"/>
        </w:rPr>
        <w:t>Zamawiający dopuszcza wskazanie przez Wykonawcę w ofercie tej samej osoby na dwa stanowiska pod warunkiem posiadania przez tę osobę odpowiednich kwalifikacji wymaganych przez Zamawiającego.</w:t>
      </w:r>
    </w:p>
    <w:p w14:paraId="003AEC96" w14:textId="77777777" w:rsidR="004C549F" w:rsidRDefault="004C549F" w:rsidP="004C549F">
      <w:pPr>
        <w:autoSpaceDE w:val="0"/>
        <w:autoSpaceDN w:val="0"/>
        <w:adjustRightInd w:val="0"/>
        <w:spacing w:after="0" w:line="240" w:lineRule="auto"/>
        <w:jc w:val="both"/>
        <w:rPr>
          <w:rFonts w:ascii="Arial Narrow" w:hAnsi="Arial Narrow" w:cs="Calibri"/>
          <w:color w:val="000000"/>
        </w:rPr>
      </w:pPr>
    </w:p>
    <w:p w14:paraId="6F92F6A1" w14:textId="77777777" w:rsidR="004C549F" w:rsidRDefault="004C549F" w:rsidP="004C549F">
      <w:p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 xml:space="preserve">W zakresie wymienionych powyżej uprawnień, </w:t>
      </w:r>
      <w:r w:rsidRPr="00B061EA">
        <w:rPr>
          <w:rFonts w:ascii="Arial Narrow" w:hAnsi="Arial Narrow" w:cs="Calibri"/>
          <w:color w:val="000000"/>
        </w:rPr>
        <w:t xml:space="preserve">Zamawiający wymaga, </w:t>
      </w:r>
      <w:r>
        <w:rPr>
          <w:rFonts w:ascii="Arial Narrow" w:hAnsi="Arial Narrow" w:cs="Calibri"/>
          <w:color w:val="000000"/>
        </w:rPr>
        <w:t>uzna odpowiadające im ważne uprawnienia budowlane wydane na podstawie aktualnie obowiązującej ustawy z dnia 7 lipca 1994r. – Prawo budowlane (</w:t>
      </w:r>
      <w:proofErr w:type="spellStart"/>
      <w:r>
        <w:rPr>
          <w:rFonts w:ascii="Arial Narrow" w:hAnsi="Arial Narrow" w:cs="Calibri"/>
          <w:color w:val="000000"/>
        </w:rPr>
        <w:t>tj.Dz.U</w:t>
      </w:r>
      <w:proofErr w:type="spellEnd"/>
      <w:r>
        <w:rPr>
          <w:rFonts w:ascii="Arial Narrow" w:hAnsi="Arial Narrow" w:cs="Calibri"/>
          <w:color w:val="000000"/>
        </w:rPr>
        <w:t>. z 2020r. poz.1333 ze zm.) oraz wcześniej obowiązujących przepisów, a także zagraniczne uprawnienia uznane w zakresie i na zasadach opisanych w ustawie z dnia 22.12.2015r. o zasadach uznawania kwalifikacji zawodowych nabytych w państwach członkowskich Unii Europejskiej (Dz.U.2020 poz.220).</w:t>
      </w:r>
    </w:p>
    <w:p w14:paraId="740C6AE8" w14:textId="77777777" w:rsidR="004C549F" w:rsidRDefault="004C549F" w:rsidP="004C549F">
      <w:pPr>
        <w:spacing w:after="0" w:line="240" w:lineRule="auto"/>
        <w:jc w:val="both"/>
        <w:rPr>
          <w:rFonts w:ascii="Arial Narrow" w:eastAsia="Times New Roman" w:hAnsi="Arial Narrow" w:cs="Times New Roman"/>
          <w:b/>
          <w:bCs/>
          <w:kern w:val="3"/>
          <w:lang w:eastAsia="ar-SA"/>
        </w:rPr>
      </w:pPr>
    </w:p>
    <w:p w14:paraId="1B6E4E94" w14:textId="77777777" w:rsidR="004C549F" w:rsidRPr="000C3A81" w:rsidRDefault="004C549F" w:rsidP="004C549F">
      <w:pPr>
        <w:spacing w:after="0" w:line="240" w:lineRule="auto"/>
        <w:jc w:val="both"/>
        <w:rPr>
          <w:rFonts w:ascii="Arial Narrow" w:eastAsia="Times New Roman" w:hAnsi="Arial Narrow" w:cs="Times New Roman"/>
          <w:b/>
          <w:bCs/>
          <w:kern w:val="3"/>
          <w:lang w:eastAsia="ar-SA"/>
        </w:rPr>
      </w:pPr>
      <w:r w:rsidRPr="000C3A81">
        <w:rPr>
          <w:rFonts w:ascii="Arial Narrow" w:eastAsia="Times New Roman" w:hAnsi="Arial Narrow" w:cs="Times New Roman"/>
          <w:b/>
          <w:bCs/>
          <w:kern w:val="3"/>
          <w:lang w:eastAsia="ar-SA"/>
        </w:rPr>
        <w:t>Zastępuje się następującym:</w:t>
      </w:r>
    </w:p>
    <w:p w14:paraId="71C946D3" w14:textId="77777777" w:rsidR="004C549F" w:rsidRPr="0062079A" w:rsidRDefault="004C549F" w:rsidP="004C549F">
      <w:pPr>
        <w:widowControl w:val="0"/>
        <w:suppressAutoHyphens/>
        <w:autoSpaceDN w:val="0"/>
        <w:spacing w:after="0" w:line="276" w:lineRule="auto"/>
        <w:jc w:val="both"/>
        <w:textAlignment w:val="baseline"/>
        <w:rPr>
          <w:rFonts w:ascii="Arial Narrow" w:eastAsia="Andale Sans UI" w:hAnsi="Arial Narrow" w:cs="Arial"/>
          <w:kern w:val="3"/>
          <w:lang w:eastAsia="pl-PL" w:bidi="hi-IN"/>
        </w:rPr>
      </w:pPr>
      <w:r w:rsidRPr="0050004B">
        <w:rPr>
          <w:rFonts w:ascii="Arial Narrow" w:eastAsia="Andale Sans UI" w:hAnsi="Arial Narrow" w:cs="Arial"/>
          <w:kern w:val="2"/>
          <w:lang w:eastAsia="pl-PL" w:bidi="hi-IN"/>
        </w:rPr>
        <w:t xml:space="preserve">b) </w:t>
      </w:r>
      <w:r w:rsidRPr="0062079A">
        <w:rPr>
          <w:rFonts w:ascii="Arial Narrow" w:eastAsia="Times New Roman" w:hAnsi="Arial Narrow" w:cs="Arial"/>
          <w:color w:val="000000"/>
          <w:kern w:val="3"/>
          <w:lang w:eastAsia="pl-PL" w:bidi="hi-IN"/>
        </w:rPr>
        <w:t xml:space="preserve">Zamawiający uzna warunek za spełniony w tym zakresie, jeżeli Wykonawca wykaże, że dysponuje lub będzie dysponował osobami zdolnymi do realizacji zamówienia, posiadającymi niezbędne kwalifikacje </w:t>
      </w:r>
      <w:proofErr w:type="spellStart"/>
      <w:r w:rsidRPr="0062079A">
        <w:rPr>
          <w:rFonts w:ascii="Arial Narrow" w:eastAsia="Times New Roman" w:hAnsi="Arial Narrow" w:cs="Arial"/>
          <w:color w:val="000000"/>
          <w:kern w:val="3"/>
          <w:lang w:eastAsia="pl-PL" w:bidi="hi-IN"/>
        </w:rPr>
        <w:t>tj</w:t>
      </w:r>
      <w:proofErr w:type="spellEnd"/>
      <w:r w:rsidRPr="0062079A">
        <w:rPr>
          <w:rFonts w:ascii="Arial Narrow" w:eastAsia="Times New Roman" w:hAnsi="Arial Narrow" w:cs="Arial"/>
          <w:color w:val="000000"/>
          <w:kern w:val="3"/>
          <w:lang w:eastAsia="pl-PL" w:bidi="hi-IN"/>
        </w:rPr>
        <w:t>:</w:t>
      </w:r>
    </w:p>
    <w:p w14:paraId="51AEFC4B" w14:textId="77777777" w:rsidR="004C549F" w:rsidRPr="0062079A" w:rsidRDefault="004C549F" w:rsidP="004C549F">
      <w:pPr>
        <w:widowControl w:val="0"/>
        <w:tabs>
          <w:tab w:val="left" w:pos="426"/>
        </w:tabs>
        <w:spacing w:after="200" w:line="276" w:lineRule="auto"/>
        <w:contextualSpacing/>
        <w:jc w:val="both"/>
        <w:rPr>
          <w:rFonts w:ascii="Arial Narrow" w:eastAsia="SimSun" w:hAnsi="Arial Narrow" w:cs="F"/>
          <w:kern w:val="3"/>
        </w:rPr>
      </w:pPr>
      <w:r w:rsidRPr="0062079A">
        <w:rPr>
          <w:rFonts w:ascii="Arial Narrow" w:eastAsia="SimSun" w:hAnsi="Arial Narrow" w:cs="F"/>
          <w:b/>
          <w:bCs/>
          <w:kern w:val="3"/>
        </w:rPr>
        <w:t>- kierownik budowy</w:t>
      </w:r>
      <w:r w:rsidRPr="0062079A">
        <w:rPr>
          <w:rFonts w:ascii="Arial Narrow" w:eastAsia="SimSun" w:hAnsi="Arial Narrow" w:cs="F"/>
          <w:kern w:val="3"/>
        </w:rPr>
        <w:t xml:space="preserve">, posiadający uprawnienia do kierowania robotami budowlanymi w specjalności </w:t>
      </w:r>
      <w:proofErr w:type="spellStart"/>
      <w:r w:rsidRPr="0062079A">
        <w:rPr>
          <w:rFonts w:ascii="Arial Narrow" w:eastAsia="SimSun" w:hAnsi="Arial Narrow" w:cs="F"/>
          <w:kern w:val="3"/>
        </w:rPr>
        <w:t>konstrukcyjno</w:t>
      </w:r>
      <w:proofErr w:type="spellEnd"/>
      <w:r w:rsidRPr="0062079A">
        <w:rPr>
          <w:rFonts w:ascii="Arial Narrow" w:eastAsia="SimSun" w:hAnsi="Arial Narrow" w:cs="F"/>
          <w:kern w:val="3"/>
        </w:rPr>
        <w:t xml:space="preserve"> – budowlanej bez ograniczeń – legitymującym się co najmniej </w:t>
      </w:r>
      <w:r>
        <w:rPr>
          <w:rFonts w:ascii="Arial Narrow" w:eastAsia="SimSun" w:hAnsi="Arial Narrow" w:cs="F"/>
          <w:kern w:val="3"/>
        </w:rPr>
        <w:t xml:space="preserve">5- letnie </w:t>
      </w:r>
      <w:r w:rsidRPr="0062079A">
        <w:rPr>
          <w:rFonts w:ascii="Arial Narrow" w:eastAsia="SimSun" w:hAnsi="Arial Narrow" w:cs="F"/>
          <w:kern w:val="3"/>
        </w:rPr>
        <w:t>doświadczeniem przy pełnieniu funkcji kierownika budowy posiadającego uprawnienia budowlane do kierowania robotami budowlanymi w specjalności konstrukcyjno-budowlanej bez ograniczeń,</w:t>
      </w:r>
    </w:p>
    <w:p w14:paraId="4111BBF6" w14:textId="77777777" w:rsidR="004C549F" w:rsidRDefault="004C549F" w:rsidP="004C549F">
      <w:pPr>
        <w:widowControl w:val="0"/>
        <w:tabs>
          <w:tab w:val="left" w:pos="426"/>
        </w:tabs>
        <w:spacing w:after="200" w:line="276" w:lineRule="auto"/>
        <w:contextualSpacing/>
        <w:jc w:val="both"/>
        <w:rPr>
          <w:rFonts w:ascii="Arial Narrow" w:eastAsia="SimSun" w:hAnsi="Arial Narrow" w:cs="F"/>
          <w:kern w:val="3"/>
        </w:rPr>
      </w:pPr>
      <w:r w:rsidRPr="0062079A">
        <w:rPr>
          <w:rFonts w:ascii="Arial Narrow" w:eastAsia="SimSun" w:hAnsi="Arial Narrow" w:cs="F"/>
          <w:kern w:val="3"/>
        </w:rPr>
        <w:t xml:space="preserve">- </w:t>
      </w:r>
      <w:r w:rsidRPr="0062079A">
        <w:rPr>
          <w:rFonts w:ascii="Arial Narrow" w:eastAsia="SimSun" w:hAnsi="Arial Narrow" w:cs="F"/>
          <w:b/>
          <w:bCs/>
          <w:kern w:val="3"/>
        </w:rPr>
        <w:t>kierownik robót</w:t>
      </w:r>
      <w:r w:rsidRPr="0062079A">
        <w:rPr>
          <w:rFonts w:ascii="Arial Narrow" w:eastAsia="SimSun" w:hAnsi="Arial Narrow" w:cs="F"/>
          <w:kern w:val="3"/>
        </w:rPr>
        <w:t xml:space="preserve"> posiadającym uprawnienia do kierowania robotami budowlanymi w specjalności instalacyjnej w zakresie sieci, instalacji i urządzeń elektrycznych i elektroenergetycznych,</w:t>
      </w:r>
      <w:r>
        <w:rPr>
          <w:rFonts w:ascii="Arial Narrow" w:eastAsia="SimSun" w:hAnsi="Arial Narrow" w:cs="F"/>
          <w:kern w:val="3"/>
        </w:rPr>
        <w:t xml:space="preserve"> bez ograniczeń,</w:t>
      </w:r>
    </w:p>
    <w:p w14:paraId="6064A9BA" w14:textId="77777777" w:rsidR="004C549F" w:rsidRPr="004144CD" w:rsidRDefault="004C549F" w:rsidP="004C549F">
      <w:pPr>
        <w:autoSpaceDE w:val="0"/>
        <w:autoSpaceDN w:val="0"/>
        <w:adjustRightInd w:val="0"/>
        <w:spacing w:after="0" w:line="240" w:lineRule="auto"/>
        <w:jc w:val="both"/>
        <w:rPr>
          <w:rFonts w:ascii="Arial Narrow" w:hAnsi="Arial Narrow" w:cs="Calibri"/>
          <w:b/>
          <w:i/>
          <w:color w:val="000000"/>
          <w:u w:val="single"/>
        </w:rPr>
      </w:pPr>
      <w:r w:rsidRPr="004144CD">
        <w:rPr>
          <w:rFonts w:ascii="Arial Narrow" w:hAnsi="Arial Narrow" w:cs="Calibri"/>
          <w:b/>
          <w:i/>
          <w:color w:val="000000"/>
          <w:u w:val="single"/>
        </w:rPr>
        <w:t>Uwaga:</w:t>
      </w:r>
    </w:p>
    <w:p w14:paraId="10D02ADA" w14:textId="77777777" w:rsidR="004C549F" w:rsidRPr="00B061EA" w:rsidRDefault="004C549F" w:rsidP="004C549F">
      <w:pPr>
        <w:autoSpaceDE w:val="0"/>
        <w:autoSpaceDN w:val="0"/>
        <w:adjustRightInd w:val="0"/>
        <w:spacing w:after="0" w:line="240" w:lineRule="auto"/>
        <w:jc w:val="both"/>
        <w:rPr>
          <w:rFonts w:ascii="Arial Narrow" w:hAnsi="Arial Narrow" w:cs="Calibri"/>
          <w:color w:val="000000"/>
        </w:rPr>
      </w:pPr>
      <w:r w:rsidRPr="00B061EA">
        <w:rPr>
          <w:rFonts w:ascii="Arial Narrow" w:hAnsi="Arial Narrow" w:cs="Calibri"/>
          <w:color w:val="000000"/>
        </w:rPr>
        <w:t>Zamawiający dopuszcza wskazanie przez Wykonawcę w ofercie tej samej osoby na dwa stanowiska pod warunkiem posiadania przez tę osobę odpowiednich kwalifikacji wymaganych przez Zamawiającego.</w:t>
      </w:r>
    </w:p>
    <w:p w14:paraId="1D089E5A" w14:textId="77777777" w:rsidR="004C549F" w:rsidRDefault="004C549F" w:rsidP="004C549F">
      <w:pPr>
        <w:autoSpaceDE w:val="0"/>
        <w:autoSpaceDN w:val="0"/>
        <w:adjustRightInd w:val="0"/>
        <w:spacing w:after="0" w:line="240" w:lineRule="auto"/>
        <w:jc w:val="both"/>
        <w:rPr>
          <w:rFonts w:ascii="Arial Narrow" w:hAnsi="Arial Narrow" w:cs="Calibri"/>
          <w:color w:val="000000"/>
        </w:rPr>
      </w:pPr>
    </w:p>
    <w:p w14:paraId="6EAF9C2A" w14:textId="77777777" w:rsidR="004C549F" w:rsidRDefault="004C549F" w:rsidP="004C549F">
      <w:p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 xml:space="preserve">W zakresie wymienionych powyżej uprawnień, </w:t>
      </w:r>
      <w:r w:rsidRPr="00B061EA">
        <w:rPr>
          <w:rFonts w:ascii="Arial Narrow" w:hAnsi="Arial Narrow" w:cs="Calibri"/>
          <w:color w:val="000000"/>
        </w:rPr>
        <w:t xml:space="preserve">Zamawiający wymaga, </w:t>
      </w:r>
      <w:r>
        <w:rPr>
          <w:rFonts w:ascii="Arial Narrow" w:hAnsi="Arial Narrow" w:cs="Calibri"/>
          <w:color w:val="000000"/>
        </w:rPr>
        <w:t>uzna odpowiadające im ważne uprawnienia budowlane wydane na podstawie aktualnie obowiązującej ustawy z dnia 7 lipca 1994r. – Prawo budowlane (</w:t>
      </w:r>
      <w:proofErr w:type="spellStart"/>
      <w:r>
        <w:rPr>
          <w:rFonts w:ascii="Arial Narrow" w:hAnsi="Arial Narrow" w:cs="Calibri"/>
          <w:color w:val="000000"/>
        </w:rPr>
        <w:t>tj.Dz.U</w:t>
      </w:r>
      <w:proofErr w:type="spellEnd"/>
      <w:r>
        <w:rPr>
          <w:rFonts w:ascii="Arial Narrow" w:hAnsi="Arial Narrow" w:cs="Calibri"/>
          <w:color w:val="000000"/>
        </w:rPr>
        <w:t>. z 2020r. poz.1333 ze zm.) oraz wcześniej obowiązujących przepisów, a także zagraniczne uprawnienia uznane w zakresie i na zasadach opisanych w ustawie z dnia 22.12.2015r. o zasadach uznawania kwalifikacji zawodowych nabytych w państwach członkowskich Unii Europejskiej (Dz.U.2020 poz.220).</w:t>
      </w:r>
    </w:p>
    <w:p w14:paraId="6206DD4F" w14:textId="77777777" w:rsidR="004C549F" w:rsidRPr="000C3A81" w:rsidRDefault="004C549F" w:rsidP="004C549F">
      <w:pPr>
        <w:spacing w:after="0" w:line="240" w:lineRule="auto"/>
        <w:jc w:val="both"/>
        <w:rPr>
          <w:rFonts w:ascii="Arial Narrow" w:eastAsia="Andale Sans UI" w:hAnsi="Arial Narrow" w:cs="Latha"/>
          <w:b/>
          <w:color w:val="000000"/>
        </w:rPr>
      </w:pPr>
    </w:p>
    <w:p w14:paraId="3C6508D3" w14:textId="77777777" w:rsidR="004C549F" w:rsidRPr="000C3A81" w:rsidRDefault="004C549F" w:rsidP="004C549F">
      <w:pPr>
        <w:spacing w:after="0" w:line="240" w:lineRule="auto"/>
        <w:jc w:val="both"/>
        <w:rPr>
          <w:rFonts w:ascii="Arial Narrow" w:eastAsia="Andale Sans UI" w:hAnsi="Arial Narrow" w:cs="Latha"/>
          <w:b/>
          <w:color w:val="000000"/>
          <w:u w:val="single"/>
        </w:rPr>
      </w:pPr>
      <w:r w:rsidRPr="000C3A81">
        <w:rPr>
          <w:rFonts w:ascii="Arial Narrow" w:eastAsia="Andale Sans UI" w:hAnsi="Arial Narrow" w:cs="Latha"/>
          <w:b/>
          <w:color w:val="000000"/>
          <w:u w:val="single"/>
        </w:rPr>
        <w:t xml:space="preserve">Zmiana nr </w:t>
      </w:r>
      <w:r>
        <w:rPr>
          <w:rFonts w:ascii="Arial Narrow" w:eastAsia="Andale Sans UI" w:hAnsi="Arial Narrow" w:cs="Latha"/>
          <w:b/>
          <w:color w:val="000000"/>
          <w:u w:val="single"/>
        </w:rPr>
        <w:t>3</w:t>
      </w:r>
      <w:r w:rsidRPr="000C3A81">
        <w:rPr>
          <w:rFonts w:ascii="Arial Narrow" w:eastAsia="Andale Sans UI" w:hAnsi="Arial Narrow" w:cs="Latha"/>
          <w:b/>
          <w:color w:val="000000"/>
          <w:u w:val="single"/>
        </w:rPr>
        <w:t xml:space="preserve"> </w:t>
      </w:r>
    </w:p>
    <w:p w14:paraId="0B105A6D" w14:textId="77777777" w:rsidR="004C549F" w:rsidRPr="000C3A81" w:rsidRDefault="004C549F" w:rsidP="004C549F">
      <w:pPr>
        <w:spacing w:after="0" w:line="240" w:lineRule="auto"/>
        <w:jc w:val="both"/>
        <w:rPr>
          <w:rFonts w:ascii="Arial Narrow" w:eastAsia="Andale Sans UI" w:hAnsi="Arial Narrow" w:cs="Latha"/>
          <w:b/>
          <w:color w:val="000000"/>
        </w:rPr>
      </w:pPr>
      <w:r w:rsidRPr="000C3A81">
        <w:rPr>
          <w:rFonts w:ascii="Arial Narrow" w:eastAsia="Andale Sans UI" w:hAnsi="Arial Narrow" w:cs="Latha"/>
          <w:b/>
          <w:color w:val="000000"/>
        </w:rPr>
        <w:t>W Specyfikacji Warunków Zamówienia, rozdział XV</w:t>
      </w:r>
      <w:r>
        <w:rPr>
          <w:rFonts w:ascii="Arial Narrow" w:eastAsia="Andale Sans UI" w:hAnsi="Arial Narrow" w:cs="Latha"/>
          <w:b/>
          <w:color w:val="000000"/>
        </w:rPr>
        <w:t>II</w:t>
      </w:r>
      <w:r w:rsidRPr="000C3A81">
        <w:rPr>
          <w:rFonts w:ascii="Arial Narrow" w:eastAsia="Andale Sans UI" w:hAnsi="Arial Narrow" w:cs="Latha"/>
          <w:b/>
          <w:color w:val="000000"/>
        </w:rPr>
        <w:t xml:space="preserve"> pkt. </w:t>
      </w:r>
      <w:r>
        <w:rPr>
          <w:rFonts w:ascii="Arial Narrow" w:eastAsia="Andale Sans UI" w:hAnsi="Arial Narrow" w:cs="Latha"/>
          <w:b/>
          <w:color w:val="000000"/>
        </w:rPr>
        <w:t>1</w:t>
      </w:r>
      <w:r w:rsidRPr="000C3A81">
        <w:rPr>
          <w:rFonts w:ascii="Arial Narrow" w:eastAsia="Andale Sans UI" w:hAnsi="Arial Narrow" w:cs="Latha"/>
          <w:b/>
          <w:color w:val="000000"/>
        </w:rPr>
        <w:t>, o treści:</w:t>
      </w:r>
    </w:p>
    <w:p w14:paraId="0D69BDED" w14:textId="77777777" w:rsidR="004C549F" w:rsidRPr="000F629A" w:rsidRDefault="004C549F" w:rsidP="004C549F">
      <w:pPr>
        <w:suppressAutoHyphens/>
        <w:autoSpaceDN w:val="0"/>
        <w:spacing w:after="0" w:line="276" w:lineRule="auto"/>
        <w:jc w:val="both"/>
        <w:textAlignment w:val="baseline"/>
        <w:rPr>
          <w:rFonts w:ascii="Arial Narrow" w:eastAsia="Times New Roman" w:hAnsi="Arial Narrow" w:cs="Garamond"/>
          <w:kern w:val="3"/>
          <w:lang w:eastAsia="zh-CN"/>
        </w:rPr>
      </w:pPr>
      <w:r w:rsidRPr="000F629A">
        <w:rPr>
          <w:rFonts w:ascii="Arial Narrow" w:eastAsia="Times New Roman" w:hAnsi="Arial Narrow" w:cs="Garamond"/>
          <w:kern w:val="3"/>
          <w:lang w:eastAsia="zh-CN"/>
        </w:rPr>
        <w:t xml:space="preserve">Wykonawca jest związany złożoną ofertą od dnia terminu składania ofert do dnia </w:t>
      </w:r>
      <w:r>
        <w:rPr>
          <w:rFonts w:ascii="Arial Narrow" w:eastAsia="Times New Roman" w:hAnsi="Arial Narrow" w:cs="Garamond"/>
          <w:kern w:val="3"/>
          <w:lang w:eastAsia="zh-CN"/>
        </w:rPr>
        <w:t xml:space="preserve">25 </w:t>
      </w:r>
      <w:r w:rsidRPr="00A67972">
        <w:rPr>
          <w:rFonts w:ascii="Arial Narrow" w:eastAsia="Times New Roman" w:hAnsi="Arial Narrow" w:cs="Garamond"/>
          <w:kern w:val="3"/>
          <w:lang w:eastAsia="zh-CN"/>
        </w:rPr>
        <w:t>czerwca 2021 roku.</w:t>
      </w:r>
    </w:p>
    <w:p w14:paraId="2CA7D4A9" w14:textId="77777777" w:rsidR="004C549F" w:rsidRPr="000C3A81" w:rsidRDefault="004C549F" w:rsidP="004C549F">
      <w:pPr>
        <w:spacing w:after="0" w:line="240" w:lineRule="auto"/>
        <w:jc w:val="both"/>
        <w:rPr>
          <w:rFonts w:ascii="Arial Narrow" w:eastAsia="Times New Roman" w:hAnsi="Arial Narrow" w:cs="Times New Roman"/>
          <w:b/>
          <w:bCs/>
          <w:kern w:val="3"/>
          <w:lang w:eastAsia="ar-SA"/>
        </w:rPr>
      </w:pPr>
      <w:r w:rsidRPr="000C3A81">
        <w:rPr>
          <w:rFonts w:ascii="Arial Narrow" w:eastAsia="Times New Roman" w:hAnsi="Arial Narrow" w:cs="Times New Roman"/>
          <w:b/>
          <w:bCs/>
          <w:kern w:val="3"/>
          <w:lang w:eastAsia="ar-SA"/>
        </w:rPr>
        <w:t>Zastępuje się następującym:</w:t>
      </w:r>
    </w:p>
    <w:p w14:paraId="3D962DA3" w14:textId="77777777" w:rsidR="004C549F" w:rsidRDefault="004C549F" w:rsidP="004C549F">
      <w:pPr>
        <w:suppressAutoHyphens/>
        <w:autoSpaceDN w:val="0"/>
        <w:spacing w:after="0" w:line="276" w:lineRule="auto"/>
        <w:jc w:val="both"/>
        <w:textAlignment w:val="baseline"/>
        <w:rPr>
          <w:rFonts w:ascii="Arial Narrow" w:eastAsia="Times New Roman" w:hAnsi="Arial Narrow" w:cs="Times New Roman"/>
          <w:kern w:val="3"/>
          <w:lang w:eastAsia="zh-CN"/>
        </w:rPr>
      </w:pPr>
      <w:r w:rsidRPr="000F629A">
        <w:rPr>
          <w:rFonts w:ascii="Arial Narrow" w:eastAsia="Times New Roman" w:hAnsi="Arial Narrow" w:cs="Garamond"/>
          <w:kern w:val="3"/>
          <w:lang w:eastAsia="zh-CN"/>
        </w:rPr>
        <w:t xml:space="preserve">Wykonawca jest związany złożoną ofertą od dnia terminu składania ofert do dnia </w:t>
      </w:r>
      <w:r>
        <w:rPr>
          <w:rFonts w:ascii="Arial Narrow" w:eastAsia="Times New Roman" w:hAnsi="Arial Narrow" w:cs="Garamond"/>
          <w:kern w:val="3"/>
          <w:lang w:eastAsia="zh-CN"/>
        </w:rPr>
        <w:t>7 lipca</w:t>
      </w:r>
      <w:r w:rsidRPr="00A67972">
        <w:rPr>
          <w:rFonts w:ascii="Arial Narrow" w:eastAsia="Times New Roman" w:hAnsi="Arial Narrow" w:cs="Garamond"/>
          <w:kern w:val="3"/>
          <w:lang w:eastAsia="zh-CN"/>
        </w:rPr>
        <w:t xml:space="preserve"> 2021 roku</w:t>
      </w:r>
    </w:p>
    <w:p w14:paraId="4561A2AD" w14:textId="77777777" w:rsidR="004C549F" w:rsidRDefault="004C549F" w:rsidP="004C549F">
      <w:pPr>
        <w:spacing w:after="0" w:line="240" w:lineRule="auto"/>
        <w:jc w:val="both"/>
        <w:rPr>
          <w:rFonts w:ascii="Arial Narrow" w:eastAsia="Andale Sans UI" w:hAnsi="Arial Narrow" w:cs="Latha"/>
          <w:b/>
          <w:color w:val="000000"/>
          <w:u w:val="single"/>
        </w:rPr>
      </w:pPr>
    </w:p>
    <w:p w14:paraId="4DAAA63B" w14:textId="77777777" w:rsidR="004C549F" w:rsidRPr="000C3A81" w:rsidRDefault="004C549F" w:rsidP="004C549F">
      <w:pPr>
        <w:spacing w:after="0" w:line="240" w:lineRule="auto"/>
        <w:jc w:val="both"/>
        <w:rPr>
          <w:rFonts w:ascii="Arial Narrow" w:eastAsia="Andale Sans UI" w:hAnsi="Arial Narrow" w:cs="Latha"/>
          <w:b/>
          <w:color w:val="000000"/>
          <w:u w:val="single"/>
        </w:rPr>
      </w:pPr>
      <w:r w:rsidRPr="000C3A81">
        <w:rPr>
          <w:rFonts w:ascii="Arial Narrow" w:eastAsia="Andale Sans UI" w:hAnsi="Arial Narrow" w:cs="Latha"/>
          <w:b/>
          <w:color w:val="000000"/>
          <w:u w:val="single"/>
        </w:rPr>
        <w:t xml:space="preserve">Zmiana nr </w:t>
      </w:r>
      <w:r>
        <w:rPr>
          <w:rFonts w:ascii="Arial Narrow" w:eastAsia="Andale Sans UI" w:hAnsi="Arial Narrow" w:cs="Latha"/>
          <w:b/>
          <w:color w:val="000000"/>
          <w:u w:val="single"/>
        </w:rPr>
        <w:t>4</w:t>
      </w:r>
      <w:r w:rsidRPr="000C3A81">
        <w:rPr>
          <w:rFonts w:ascii="Arial Narrow" w:eastAsia="Andale Sans UI" w:hAnsi="Arial Narrow" w:cs="Latha"/>
          <w:b/>
          <w:color w:val="000000"/>
          <w:u w:val="single"/>
        </w:rPr>
        <w:t xml:space="preserve"> </w:t>
      </w:r>
    </w:p>
    <w:p w14:paraId="26B8080B" w14:textId="77777777" w:rsidR="004C549F" w:rsidRPr="000C3A81" w:rsidRDefault="004C549F" w:rsidP="004C549F">
      <w:pPr>
        <w:spacing w:after="0" w:line="240" w:lineRule="auto"/>
        <w:jc w:val="both"/>
        <w:rPr>
          <w:rFonts w:ascii="Arial Narrow" w:eastAsia="Andale Sans UI" w:hAnsi="Arial Narrow" w:cs="Latha"/>
          <w:b/>
          <w:color w:val="000000"/>
        </w:rPr>
      </w:pPr>
      <w:r w:rsidRPr="000C3A81">
        <w:rPr>
          <w:rFonts w:ascii="Arial Narrow" w:eastAsia="Andale Sans UI" w:hAnsi="Arial Narrow" w:cs="Latha"/>
          <w:b/>
          <w:color w:val="000000"/>
        </w:rPr>
        <w:t>W Specyfikacji Warunków Zamówienia, rozdział X</w:t>
      </w:r>
      <w:r>
        <w:rPr>
          <w:rFonts w:ascii="Arial Narrow" w:eastAsia="Andale Sans UI" w:hAnsi="Arial Narrow" w:cs="Latha"/>
          <w:b/>
          <w:color w:val="000000"/>
        </w:rPr>
        <w:t>IX</w:t>
      </w:r>
      <w:r w:rsidRPr="000C3A81">
        <w:rPr>
          <w:rFonts w:ascii="Arial Narrow" w:eastAsia="Andale Sans UI" w:hAnsi="Arial Narrow" w:cs="Latha"/>
          <w:b/>
          <w:color w:val="000000"/>
        </w:rPr>
        <w:t xml:space="preserve"> pkt. </w:t>
      </w:r>
      <w:r>
        <w:rPr>
          <w:rFonts w:ascii="Arial Narrow" w:eastAsia="Andale Sans UI" w:hAnsi="Arial Narrow" w:cs="Latha"/>
          <w:b/>
          <w:color w:val="000000"/>
        </w:rPr>
        <w:t>3</w:t>
      </w:r>
      <w:r w:rsidRPr="000C3A81">
        <w:rPr>
          <w:rFonts w:ascii="Arial Narrow" w:eastAsia="Andale Sans UI" w:hAnsi="Arial Narrow" w:cs="Latha"/>
          <w:b/>
          <w:color w:val="000000"/>
        </w:rPr>
        <w:t>, o treści:</w:t>
      </w:r>
    </w:p>
    <w:p w14:paraId="7D1942F8" w14:textId="77777777" w:rsidR="004C549F" w:rsidRPr="000C3A81" w:rsidRDefault="004C549F" w:rsidP="004C549F">
      <w:pPr>
        <w:suppressAutoHyphens/>
        <w:autoSpaceDN w:val="0"/>
        <w:spacing w:after="0" w:line="276" w:lineRule="auto"/>
        <w:jc w:val="both"/>
        <w:textAlignment w:val="baseline"/>
        <w:rPr>
          <w:rFonts w:ascii="Arial Narrow" w:eastAsia="Times New Roman" w:hAnsi="Arial Narrow" w:cs="Garamond"/>
          <w:b/>
          <w:bCs/>
          <w:kern w:val="3"/>
          <w:lang w:eastAsia="zh-CN"/>
        </w:rPr>
      </w:pPr>
      <w:r w:rsidRPr="000C3A81">
        <w:rPr>
          <w:rFonts w:ascii="Arial Narrow" w:eastAsia="Times New Roman" w:hAnsi="Arial Narrow" w:cs="Times New Roman"/>
          <w:kern w:val="3"/>
          <w:lang w:eastAsia="zh-CN"/>
        </w:rPr>
        <w:t xml:space="preserve">Oferty można składać do dnia  </w:t>
      </w:r>
      <w:r>
        <w:rPr>
          <w:rFonts w:ascii="Arial Narrow" w:eastAsia="Times New Roman" w:hAnsi="Arial Narrow" w:cs="Times New Roman"/>
          <w:kern w:val="3"/>
          <w:lang w:eastAsia="zh-CN"/>
        </w:rPr>
        <w:t>27 maja</w:t>
      </w:r>
      <w:r w:rsidRPr="000C3A81">
        <w:rPr>
          <w:rFonts w:ascii="Arial Narrow" w:eastAsia="Times New Roman" w:hAnsi="Arial Narrow" w:cs="Times New Roman"/>
          <w:kern w:val="3"/>
          <w:lang w:eastAsia="zh-CN"/>
        </w:rPr>
        <w:t xml:space="preserve"> 2021 r. do godz. 1</w:t>
      </w:r>
      <w:r>
        <w:rPr>
          <w:rFonts w:ascii="Arial Narrow" w:eastAsia="Times New Roman" w:hAnsi="Arial Narrow" w:cs="Times New Roman"/>
          <w:kern w:val="3"/>
          <w:lang w:eastAsia="zh-CN"/>
        </w:rPr>
        <w:t>1</w:t>
      </w:r>
      <w:r w:rsidRPr="000C3A81">
        <w:rPr>
          <w:rFonts w:ascii="Arial Narrow" w:eastAsia="Times New Roman" w:hAnsi="Arial Narrow" w:cs="Times New Roman"/>
          <w:kern w:val="3"/>
          <w:lang w:eastAsia="zh-CN"/>
        </w:rPr>
        <w:t>.00</w:t>
      </w:r>
    </w:p>
    <w:p w14:paraId="4D2B0E0B" w14:textId="77777777" w:rsidR="004C549F" w:rsidRDefault="004C549F" w:rsidP="004C549F">
      <w:pPr>
        <w:spacing w:after="0" w:line="240" w:lineRule="auto"/>
        <w:jc w:val="both"/>
        <w:rPr>
          <w:rFonts w:ascii="Arial Narrow" w:eastAsia="Times New Roman" w:hAnsi="Arial Narrow" w:cs="Times New Roman"/>
          <w:b/>
          <w:bCs/>
          <w:kern w:val="3"/>
          <w:lang w:eastAsia="ar-SA"/>
        </w:rPr>
      </w:pPr>
    </w:p>
    <w:p w14:paraId="07C68FD8" w14:textId="77777777" w:rsidR="004C549F" w:rsidRPr="000C3A81" w:rsidRDefault="004C549F" w:rsidP="004C549F">
      <w:pPr>
        <w:spacing w:after="0" w:line="240" w:lineRule="auto"/>
        <w:jc w:val="both"/>
        <w:rPr>
          <w:rFonts w:ascii="Arial Narrow" w:eastAsia="Times New Roman" w:hAnsi="Arial Narrow" w:cs="Times New Roman"/>
          <w:b/>
          <w:bCs/>
          <w:kern w:val="3"/>
          <w:lang w:eastAsia="ar-SA"/>
        </w:rPr>
      </w:pPr>
      <w:r w:rsidRPr="000C3A81">
        <w:rPr>
          <w:rFonts w:ascii="Arial Narrow" w:eastAsia="Times New Roman" w:hAnsi="Arial Narrow" w:cs="Times New Roman"/>
          <w:b/>
          <w:bCs/>
          <w:kern w:val="3"/>
          <w:lang w:eastAsia="ar-SA"/>
        </w:rPr>
        <w:t>Zastępuje się następującym:</w:t>
      </w:r>
    </w:p>
    <w:p w14:paraId="67890EC2" w14:textId="77777777" w:rsidR="004C549F" w:rsidRPr="000C3A81" w:rsidRDefault="004C549F" w:rsidP="004C549F">
      <w:pPr>
        <w:suppressAutoHyphens/>
        <w:autoSpaceDN w:val="0"/>
        <w:spacing w:after="0" w:line="276" w:lineRule="auto"/>
        <w:jc w:val="both"/>
        <w:textAlignment w:val="baseline"/>
        <w:rPr>
          <w:rFonts w:ascii="Arial Narrow" w:eastAsia="Times New Roman" w:hAnsi="Arial Narrow" w:cs="Garamond"/>
          <w:b/>
          <w:bCs/>
          <w:kern w:val="3"/>
          <w:lang w:eastAsia="zh-CN"/>
        </w:rPr>
      </w:pPr>
      <w:r w:rsidRPr="000C3A81">
        <w:rPr>
          <w:rFonts w:ascii="Arial Narrow" w:eastAsia="Times New Roman" w:hAnsi="Arial Narrow" w:cs="Times New Roman"/>
          <w:kern w:val="3"/>
          <w:lang w:eastAsia="zh-CN"/>
        </w:rPr>
        <w:t xml:space="preserve">Oferty można składać do dnia  </w:t>
      </w:r>
      <w:r>
        <w:rPr>
          <w:rFonts w:ascii="Arial Narrow" w:eastAsia="Times New Roman" w:hAnsi="Arial Narrow" w:cs="Times New Roman"/>
          <w:kern w:val="3"/>
          <w:lang w:eastAsia="zh-CN"/>
        </w:rPr>
        <w:t xml:space="preserve">8 czerwca </w:t>
      </w:r>
      <w:r w:rsidRPr="000C3A81">
        <w:rPr>
          <w:rFonts w:ascii="Arial Narrow" w:eastAsia="Times New Roman" w:hAnsi="Arial Narrow" w:cs="Times New Roman"/>
          <w:kern w:val="3"/>
          <w:lang w:eastAsia="zh-CN"/>
        </w:rPr>
        <w:t xml:space="preserve">2021 r. do godz. </w:t>
      </w:r>
      <w:r>
        <w:rPr>
          <w:rFonts w:ascii="Arial Narrow" w:eastAsia="Times New Roman" w:hAnsi="Arial Narrow" w:cs="Times New Roman"/>
          <w:kern w:val="3"/>
          <w:lang w:eastAsia="zh-CN"/>
        </w:rPr>
        <w:t>13</w:t>
      </w:r>
      <w:r w:rsidRPr="000C3A81">
        <w:rPr>
          <w:rFonts w:ascii="Arial Narrow" w:eastAsia="Times New Roman" w:hAnsi="Arial Narrow" w:cs="Times New Roman"/>
          <w:kern w:val="3"/>
          <w:lang w:eastAsia="zh-CN"/>
        </w:rPr>
        <w:t>.00</w:t>
      </w:r>
    </w:p>
    <w:p w14:paraId="100818A6" w14:textId="77777777" w:rsidR="004C549F" w:rsidRPr="000C3A81" w:rsidRDefault="004C549F" w:rsidP="004C549F">
      <w:pPr>
        <w:spacing w:after="0" w:line="240" w:lineRule="auto"/>
        <w:jc w:val="both"/>
        <w:rPr>
          <w:rFonts w:ascii="Arial Narrow" w:eastAsia="Andale Sans UI" w:hAnsi="Arial Narrow" w:cs="Latha"/>
          <w:b/>
          <w:color w:val="000000"/>
        </w:rPr>
      </w:pPr>
    </w:p>
    <w:p w14:paraId="21A64890" w14:textId="77777777" w:rsidR="004C549F" w:rsidRPr="000C3A81" w:rsidRDefault="004C549F" w:rsidP="004C549F">
      <w:pPr>
        <w:spacing w:after="0" w:line="240" w:lineRule="auto"/>
        <w:jc w:val="both"/>
        <w:rPr>
          <w:rFonts w:ascii="Arial Narrow" w:eastAsia="Andale Sans UI" w:hAnsi="Arial Narrow" w:cs="Latha"/>
          <w:b/>
          <w:color w:val="000000"/>
          <w:u w:val="single"/>
        </w:rPr>
      </w:pPr>
      <w:r w:rsidRPr="000C3A81">
        <w:rPr>
          <w:rFonts w:ascii="Arial Narrow" w:eastAsia="Andale Sans UI" w:hAnsi="Arial Narrow" w:cs="Latha"/>
          <w:b/>
          <w:color w:val="000000"/>
          <w:u w:val="single"/>
        </w:rPr>
        <w:t xml:space="preserve">Zmiana nr </w:t>
      </w:r>
      <w:r>
        <w:rPr>
          <w:rFonts w:ascii="Arial Narrow" w:eastAsia="Andale Sans UI" w:hAnsi="Arial Narrow" w:cs="Latha"/>
          <w:b/>
          <w:color w:val="000000"/>
          <w:u w:val="single"/>
        </w:rPr>
        <w:t>5</w:t>
      </w:r>
      <w:r w:rsidRPr="000C3A81">
        <w:rPr>
          <w:rFonts w:ascii="Arial Narrow" w:eastAsia="Andale Sans UI" w:hAnsi="Arial Narrow" w:cs="Latha"/>
          <w:b/>
          <w:color w:val="000000"/>
          <w:u w:val="single"/>
        </w:rPr>
        <w:t xml:space="preserve"> </w:t>
      </w:r>
    </w:p>
    <w:p w14:paraId="033A6EE5" w14:textId="77777777" w:rsidR="004C549F" w:rsidRDefault="004C549F" w:rsidP="004C549F">
      <w:pPr>
        <w:spacing w:after="0" w:line="240" w:lineRule="auto"/>
        <w:jc w:val="both"/>
        <w:rPr>
          <w:rFonts w:ascii="Arial Narrow" w:eastAsia="Andale Sans UI" w:hAnsi="Arial Narrow" w:cs="Latha"/>
          <w:b/>
          <w:color w:val="000000"/>
        </w:rPr>
      </w:pPr>
      <w:r w:rsidRPr="000C3A81">
        <w:rPr>
          <w:rFonts w:ascii="Arial Narrow" w:eastAsia="Andale Sans UI" w:hAnsi="Arial Narrow" w:cs="Latha"/>
          <w:b/>
          <w:color w:val="000000"/>
        </w:rPr>
        <w:t xml:space="preserve">W Specyfikacji Warunków Zamówienia, rozdział </w:t>
      </w:r>
      <w:r>
        <w:rPr>
          <w:rFonts w:ascii="Arial Narrow" w:eastAsia="Andale Sans UI" w:hAnsi="Arial Narrow" w:cs="Latha"/>
          <w:b/>
          <w:color w:val="000000"/>
        </w:rPr>
        <w:t>XX</w:t>
      </w:r>
      <w:r w:rsidRPr="000C3A81">
        <w:rPr>
          <w:rFonts w:ascii="Arial Narrow" w:eastAsia="Andale Sans UI" w:hAnsi="Arial Narrow" w:cs="Latha"/>
          <w:b/>
          <w:color w:val="000000"/>
        </w:rPr>
        <w:t xml:space="preserve"> pkt. </w:t>
      </w:r>
      <w:r>
        <w:rPr>
          <w:rFonts w:ascii="Arial Narrow" w:eastAsia="Andale Sans UI" w:hAnsi="Arial Narrow" w:cs="Latha"/>
          <w:b/>
          <w:color w:val="000000"/>
        </w:rPr>
        <w:t>1</w:t>
      </w:r>
      <w:r w:rsidRPr="000C3A81">
        <w:rPr>
          <w:rFonts w:ascii="Arial Narrow" w:eastAsia="Andale Sans UI" w:hAnsi="Arial Narrow" w:cs="Latha"/>
          <w:b/>
          <w:color w:val="000000"/>
        </w:rPr>
        <w:t>, o treści:</w:t>
      </w:r>
    </w:p>
    <w:p w14:paraId="73BCEB9B" w14:textId="77777777" w:rsidR="004C549F" w:rsidRPr="002D5BF9" w:rsidRDefault="004C549F" w:rsidP="004C549F">
      <w:pPr>
        <w:autoSpaceDE w:val="0"/>
        <w:autoSpaceDN w:val="0"/>
        <w:adjustRightInd w:val="0"/>
        <w:spacing w:after="0"/>
        <w:jc w:val="both"/>
        <w:rPr>
          <w:rFonts w:ascii="Arial Narrow" w:eastAsia="Times New Roman" w:hAnsi="Arial Narrow" w:cs="Times New Roman"/>
          <w:kern w:val="3"/>
          <w:lang w:eastAsia="zh-CN"/>
        </w:rPr>
      </w:pPr>
      <w:r w:rsidRPr="002D5BF9">
        <w:rPr>
          <w:rFonts w:ascii="Arial Narrow" w:hAnsi="Arial Narrow"/>
          <w:color w:val="000000"/>
        </w:rPr>
        <w:t xml:space="preserve">Otwarcie ofert nastąpi niezwłocznie po upływie terminu składania ofert, nie później niż następnego dnia po dniu, w którym upłynął termin składania ofert  tj. w dniu  27 maja </w:t>
      </w:r>
      <w:r w:rsidRPr="002D5BF9">
        <w:rPr>
          <w:rFonts w:ascii="Arial Narrow" w:hAnsi="Arial Narrow"/>
          <w:lang w:eastAsia="zh-CN"/>
        </w:rPr>
        <w:t xml:space="preserve"> 2021 r. </w:t>
      </w:r>
      <w:r w:rsidRPr="002D5BF9">
        <w:rPr>
          <w:rFonts w:ascii="Arial Narrow" w:eastAsia="Times New Roman" w:hAnsi="Arial Narrow" w:cs="Times New Roman"/>
          <w:kern w:val="3"/>
          <w:lang w:eastAsia="zh-CN"/>
        </w:rPr>
        <w:t>o godz. 12:00</w:t>
      </w:r>
    </w:p>
    <w:p w14:paraId="31A77DCA" w14:textId="77777777" w:rsidR="004C549F" w:rsidRDefault="004C549F" w:rsidP="004C549F">
      <w:pPr>
        <w:spacing w:after="0" w:line="240" w:lineRule="auto"/>
        <w:jc w:val="both"/>
        <w:rPr>
          <w:rFonts w:ascii="Arial Narrow" w:eastAsia="Times New Roman" w:hAnsi="Arial Narrow" w:cs="Times New Roman"/>
          <w:b/>
          <w:bCs/>
          <w:kern w:val="3"/>
          <w:lang w:eastAsia="ar-SA"/>
        </w:rPr>
      </w:pPr>
    </w:p>
    <w:p w14:paraId="01918F1F" w14:textId="77777777" w:rsidR="004C549F" w:rsidRPr="000C3A81" w:rsidRDefault="004C549F" w:rsidP="004C549F">
      <w:pPr>
        <w:spacing w:after="0" w:line="240" w:lineRule="auto"/>
        <w:jc w:val="both"/>
        <w:rPr>
          <w:rFonts w:ascii="Arial Narrow" w:eastAsia="Times New Roman" w:hAnsi="Arial Narrow" w:cs="Times New Roman"/>
          <w:b/>
          <w:bCs/>
          <w:kern w:val="3"/>
          <w:lang w:eastAsia="ar-SA"/>
        </w:rPr>
      </w:pPr>
      <w:r w:rsidRPr="000C3A81">
        <w:rPr>
          <w:rFonts w:ascii="Arial Narrow" w:eastAsia="Times New Roman" w:hAnsi="Arial Narrow" w:cs="Times New Roman"/>
          <w:b/>
          <w:bCs/>
          <w:kern w:val="3"/>
          <w:lang w:eastAsia="ar-SA"/>
        </w:rPr>
        <w:t>Zastępuje się następującym:</w:t>
      </w:r>
    </w:p>
    <w:p w14:paraId="482C387B" w14:textId="46D94D74" w:rsidR="004C549F" w:rsidRPr="002D5BF9" w:rsidRDefault="004C549F" w:rsidP="004C549F">
      <w:pPr>
        <w:autoSpaceDE w:val="0"/>
        <w:autoSpaceDN w:val="0"/>
        <w:adjustRightInd w:val="0"/>
        <w:spacing w:after="0"/>
        <w:jc w:val="both"/>
        <w:rPr>
          <w:rFonts w:ascii="Arial Narrow" w:eastAsia="Times New Roman" w:hAnsi="Arial Narrow" w:cs="Times New Roman"/>
          <w:kern w:val="3"/>
          <w:lang w:eastAsia="zh-CN"/>
        </w:rPr>
      </w:pPr>
      <w:r w:rsidRPr="002D5BF9">
        <w:rPr>
          <w:rFonts w:ascii="Arial Narrow" w:hAnsi="Arial Narrow"/>
          <w:color w:val="000000"/>
        </w:rPr>
        <w:t xml:space="preserve">Otwarcie ofert nastąpi niezwłocznie po upływie terminu składania ofert, nie później niż następnego dnia po dniu, w którym upłynął termin składania ofert  tj. w dniu  </w:t>
      </w:r>
      <w:r>
        <w:rPr>
          <w:rFonts w:ascii="Arial Narrow" w:hAnsi="Arial Narrow"/>
          <w:color w:val="000000"/>
        </w:rPr>
        <w:t>8</w:t>
      </w:r>
      <w:r w:rsidRPr="002D5BF9">
        <w:rPr>
          <w:rFonts w:ascii="Arial Narrow" w:hAnsi="Arial Narrow"/>
          <w:color w:val="000000"/>
        </w:rPr>
        <w:t xml:space="preserve"> </w:t>
      </w:r>
      <w:r>
        <w:rPr>
          <w:rFonts w:ascii="Arial Narrow" w:hAnsi="Arial Narrow"/>
          <w:color w:val="000000"/>
        </w:rPr>
        <w:t>czerwca</w:t>
      </w:r>
      <w:r w:rsidRPr="002D5BF9">
        <w:rPr>
          <w:rFonts w:ascii="Arial Narrow" w:hAnsi="Arial Narrow"/>
          <w:color w:val="000000"/>
        </w:rPr>
        <w:t xml:space="preserve"> </w:t>
      </w:r>
      <w:r w:rsidRPr="002D5BF9">
        <w:rPr>
          <w:rFonts w:ascii="Arial Narrow" w:hAnsi="Arial Narrow"/>
          <w:lang w:eastAsia="zh-CN"/>
        </w:rPr>
        <w:t xml:space="preserve"> 2021 r. </w:t>
      </w:r>
      <w:r w:rsidRPr="002D5BF9">
        <w:rPr>
          <w:rFonts w:ascii="Arial Narrow" w:eastAsia="Times New Roman" w:hAnsi="Arial Narrow" w:cs="Times New Roman"/>
          <w:kern w:val="3"/>
          <w:lang w:eastAsia="zh-CN"/>
        </w:rPr>
        <w:t>o godz. 14:00</w:t>
      </w:r>
    </w:p>
    <w:p w14:paraId="637FA491" w14:textId="77777777" w:rsidR="004C549F" w:rsidRDefault="004C549F" w:rsidP="004C549F">
      <w:pPr>
        <w:spacing w:after="0" w:line="240" w:lineRule="auto"/>
        <w:jc w:val="both"/>
        <w:rPr>
          <w:rFonts w:ascii="Arial Narrow" w:eastAsia="Andale Sans UI" w:hAnsi="Arial Narrow" w:cs="Latha"/>
          <w:b/>
          <w:color w:val="000000"/>
        </w:rPr>
      </w:pPr>
    </w:p>
    <w:p w14:paraId="32D94AD5" w14:textId="495DBF99" w:rsidR="004C549F" w:rsidRPr="000C3A81" w:rsidRDefault="004C549F" w:rsidP="004C549F">
      <w:pPr>
        <w:keepNext/>
        <w:keepLines/>
        <w:spacing w:before="40" w:after="0"/>
        <w:jc w:val="both"/>
        <w:outlineLvl w:val="2"/>
        <w:rPr>
          <w:rFonts w:ascii="Arial Narrow" w:eastAsia="Times New Roman" w:hAnsi="Arial Narrow" w:cs="Times New Roman"/>
          <w:b/>
          <w:bCs/>
          <w:lang w:eastAsia="pl-PL"/>
        </w:rPr>
      </w:pPr>
      <w:r w:rsidRPr="000C3A81">
        <w:rPr>
          <w:rFonts w:ascii="Arial Narrow" w:eastAsia="Andale Sans UI" w:hAnsi="Arial Narrow" w:cs="Latha"/>
          <w:b/>
          <w:color w:val="000000"/>
        </w:rPr>
        <w:lastRenderedPageBreak/>
        <w:t xml:space="preserve">Zmiana ogłoszenia w zakresie terminu </w:t>
      </w:r>
      <w:r>
        <w:rPr>
          <w:rFonts w:ascii="Arial Narrow" w:eastAsia="Andale Sans UI" w:hAnsi="Arial Narrow" w:cs="Latha"/>
          <w:b/>
          <w:color w:val="000000"/>
        </w:rPr>
        <w:t xml:space="preserve">składania i otwarcia ofert oraz </w:t>
      </w:r>
      <w:r w:rsidRPr="000C3A81">
        <w:rPr>
          <w:rFonts w:ascii="Arial Narrow" w:eastAsia="Andale Sans UI" w:hAnsi="Arial Narrow" w:cs="Latha"/>
          <w:b/>
          <w:color w:val="000000"/>
        </w:rPr>
        <w:t xml:space="preserve">związania ofertą zamieszczona w Biuletynie Zamówień Publicznych w dniu </w:t>
      </w:r>
      <w:r>
        <w:rPr>
          <w:rFonts w:ascii="Arial Narrow" w:eastAsia="Andale Sans UI" w:hAnsi="Arial Narrow" w:cs="Latha"/>
          <w:b/>
          <w:color w:val="000000"/>
        </w:rPr>
        <w:t>21 maja</w:t>
      </w:r>
      <w:r w:rsidRPr="000C3A81">
        <w:rPr>
          <w:rFonts w:ascii="Arial Narrow" w:eastAsia="Andale Sans UI" w:hAnsi="Arial Narrow" w:cs="Latha"/>
          <w:b/>
          <w:color w:val="000000"/>
        </w:rPr>
        <w:t xml:space="preserve"> 2021 r., pod numerem </w:t>
      </w:r>
      <w:r w:rsidR="00843B8A">
        <w:rPr>
          <w:rFonts w:ascii="Arial Narrow" w:eastAsia="Andale Sans UI" w:hAnsi="Arial Narrow" w:cs="Latha"/>
          <w:b/>
          <w:color w:val="000000"/>
        </w:rPr>
        <w:t xml:space="preserve"> 2021/BZP00060961/01</w:t>
      </w:r>
      <w:r w:rsidRPr="000C3A81">
        <w:rPr>
          <w:rFonts w:ascii="Arial Narrow" w:eastAsia="Times New Roman" w:hAnsi="Arial Narrow" w:cs="Times New Roman"/>
          <w:b/>
          <w:bCs/>
          <w:lang w:eastAsia="pl-PL"/>
        </w:rPr>
        <w:t xml:space="preserve"> </w:t>
      </w:r>
    </w:p>
    <w:p w14:paraId="66C2CAE5" w14:textId="77777777" w:rsidR="00843B8A" w:rsidRDefault="00843B8A" w:rsidP="004C549F">
      <w:pPr>
        <w:rPr>
          <w:rFonts w:ascii="Arial Narrow" w:eastAsia="Andale Sans UI" w:hAnsi="Arial Narrow" w:cs="Arial"/>
          <w:sz w:val="20"/>
          <w:szCs w:val="20"/>
        </w:rPr>
      </w:pPr>
    </w:p>
    <w:p w14:paraId="348A8531" w14:textId="77777777" w:rsidR="00843B8A" w:rsidRDefault="00843B8A" w:rsidP="004C549F">
      <w:pPr>
        <w:rPr>
          <w:rFonts w:ascii="Arial Narrow" w:eastAsia="Andale Sans UI" w:hAnsi="Arial Narrow" w:cs="Arial"/>
          <w:sz w:val="20"/>
          <w:szCs w:val="20"/>
        </w:rPr>
      </w:pPr>
    </w:p>
    <w:p w14:paraId="3194D52A" w14:textId="77777777" w:rsidR="00843B8A" w:rsidRDefault="00843B8A" w:rsidP="004C549F">
      <w:pPr>
        <w:rPr>
          <w:rFonts w:ascii="Arial Narrow" w:eastAsia="Andale Sans UI" w:hAnsi="Arial Narrow" w:cs="Arial"/>
          <w:sz w:val="20"/>
          <w:szCs w:val="20"/>
        </w:rPr>
      </w:pPr>
    </w:p>
    <w:p w14:paraId="7AB9B989" w14:textId="0E95BB7D" w:rsidR="00843B8A" w:rsidRDefault="00843B8A" w:rsidP="00843B8A">
      <w:pPr>
        <w:ind w:left="4248"/>
        <w:jc w:val="center"/>
        <w:rPr>
          <w:rFonts w:ascii="Arial Narrow" w:eastAsia="Andale Sans UI" w:hAnsi="Arial Narrow" w:cs="Arial"/>
          <w:b/>
          <w:bCs/>
          <w:sz w:val="20"/>
          <w:szCs w:val="20"/>
        </w:rPr>
      </w:pPr>
      <w:r w:rsidRPr="00843B8A">
        <w:rPr>
          <w:rFonts w:ascii="Arial Narrow" w:eastAsia="Andale Sans UI" w:hAnsi="Arial Narrow" w:cs="Arial"/>
          <w:b/>
          <w:bCs/>
          <w:sz w:val="20"/>
          <w:szCs w:val="20"/>
        </w:rPr>
        <w:t>Iwona Jolanta Kochel</w:t>
      </w:r>
    </w:p>
    <w:p w14:paraId="21466B13" w14:textId="40768CB9" w:rsidR="00843B8A" w:rsidRPr="00843B8A" w:rsidRDefault="00843B8A" w:rsidP="00843B8A">
      <w:pPr>
        <w:ind w:left="4248"/>
        <w:jc w:val="center"/>
        <w:rPr>
          <w:rFonts w:ascii="Arial Narrow" w:eastAsia="Andale Sans UI" w:hAnsi="Arial Narrow" w:cs="Arial"/>
          <w:b/>
          <w:bCs/>
          <w:sz w:val="20"/>
          <w:szCs w:val="20"/>
        </w:rPr>
      </w:pPr>
      <w:r>
        <w:rPr>
          <w:rFonts w:ascii="Arial Narrow" w:eastAsia="Andale Sans UI" w:hAnsi="Arial Narrow" w:cs="Arial"/>
          <w:b/>
          <w:bCs/>
          <w:sz w:val="20"/>
          <w:szCs w:val="20"/>
        </w:rPr>
        <w:t>(-)</w:t>
      </w:r>
    </w:p>
    <w:p w14:paraId="5518A665" w14:textId="6D2DBC17" w:rsidR="004C549F" w:rsidRPr="00843B8A" w:rsidRDefault="00843B8A" w:rsidP="00843B8A">
      <w:pPr>
        <w:ind w:left="4248"/>
        <w:jc w:val="center"/>
        <w:rPr>
          <w:b/>
          <w:bCs/>
        </w:rPr>
      </w:pPr>
      <w:r w:rsidRPr="00843B8A">
        <w:rPr>
          <w:rFonts w:ascii="Arial Narrow" w:eastAsia="Andale Sans UI" w:hAnsi="Arial Narrow" w:cs="Arial"/>
          <w:b/>
          <w:bCs/>
          <w:sz w:val="20"/>
          <w:szCs w:val="20"/>
        </w:rPr>
        <w:t>Wójt Gminy Bielice</w:t>
      </w:r>
    </w:p>
    <w:sectPr w:rsidR="004C549F" w:rsidRPr="00843B8A" w:rsidSect="00CB4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ato">
    <w:altName w:val="Segoe UI"/>
    <w:charset w:val="EE"/>
    <w:family w:val="swiss"/>
    <w:pitch w:val="variable"/>
    <w:sig w:usb0="00000001" w:usb1="5000ECFF" w:usb2="00000021" w:usb3="00000000" w:csb0="0000019F" w:csb1="00000000"/>
  </w:font>
  <w:font w:name="Andale Sans UI">
    <w:charset w:val="EE"/>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733C9"/>
    <w:multiLevelType w:val="hybridMultilevel"/>
    <w:tmpl w:val="8FF40716"/>
    <w:lvl w:ilvl="0" w:tplc="D11A88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344B01"/>
    <w:multiLevelType w:val="hybridMultilevel"/>
    <w:tmpl w:val="55D8D052"/>
    <w:lvl w:ilvl="0" w:tplc="E4F2AAB4">
      <w:numFmt w:val="bullet"/>
      <w:lvlText w:val="-"/>
      <w:lvlJc w:val="left"/>
      <w:pPr>
        <w:ind w:left="1069" w:hanging="360"/>
      </w:pPr>
      <w:rPr>
        <w:rFonts w:ascii="Calibri" w:eastAsia="Calibri" w:hAnsi="Calibri" w:cs="Calibri"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9F"/>
    <w:rsid w:val="0030698A"/>
    <w:rsid w:val="004C549F"/>
    <w:rsid w:val="005E4CAD"/>
    <w:rsid w:val="00843B8A"/>
    <w:rsid w:val="009F3500"/>
    <w:rsid w:val="00F63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45FD"/>
  <w15:chartTrackingRefBased/>
  <w15:docId w15:val="{64B4C6F3-00BD-4A32-9E85-E19EA9B9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4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4C549F"/>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4C549F"/>
    <w:rPr>
      <w:rFonts w:ascii="Consolas" w:hAnsi="Consolas"/>
      <w:sz w:val="20"/>
      <w:szCs w:val="20"/>
    </w:rPr>
  </w:style>
  <w:style w:type="paragraph" w:styleId="Akapitzlist">
    <w:name w:val="List Paragraph"/>
    <w:basedOn w:val="Normalny"/>
    <w:uiPriority w:val="34"/>
    <w:qFormat/>
    <w:rsid w:val="004C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8016</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OEM</cp:lastModifiedBy>
  <cp:revision>2</cp:revision>
  <dcterms:created xsi:type="dcterms:W3CDTF">2021-05-21T10:17:00Z</dcterms:created>
  <dcterms:modified xsi:type="dcterms:W3CDTF">2021-05-21T10:17:00Z</dcterms:modified>
</cp:coreProperties>
</file>