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4C" w:rsidRDefault="00D6594C" w:rsidP="00D6594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Uchwała Nr XXX/160/18</w:t>
      </w:r>
      <w:r>
        <w:rPr>
          <w:rFonts w:ascii="Arial" w:hAnsi="Arial" w:cs="Arial"/>
          <w:color w:val="333333"/>
          <w:sz w:val="20"/>
          <w:szCs w:val="20"/>
        </w:rPr>
        <w:br/>
        <w:t>Rady Gminy Bielice</w:t>
      </w:r>
      <w:r>
        <w:rPr>
          <w:rFonts w:ascii="Arial" w:hAnsi="Arial" w:cs="Arial"/>
          <w:color w:val="333333"/>
          <w:sz w:val="20"/>
          <w:szCs w:val="20"/>
        </w:rPr>
        <w:br/>
        <w:t> z dnia  19 czerwca 2018 r.</w:t>
      </w:r>
    </w:p>
    <w:p w:rsidR="00D6594C" w:rsidRDefault="00D6594C" w:rsidP="00D6594C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333333"/>
          <w:sz w:val="20"/>
          <w:szCs w:val="20"/>
        </w:rPr>
        <w:t>w sprawie ustalenia wynagrodzenia Wójta Gminy Bielice.</w:t>
      </w:r>
      <w:bookmarkEnd w:id="0"/>
    </w:p>
    <w:p w:rsidR="00D6594C" w:rsidRDefault="00D6594C" w:rsidP="00D6594C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</w:p>
    <w:p w:rsidR="00D6594C" w:rsidRDefault="00D6594C" w:rsidP="00D6594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Na podstawie art. 18 ust. 2 pkt 2 ustawy z dnia 8 marca o samorządzie gminnym</w:t>
      </w:r>
      <w:r>
        <w:rPr>
          <w:rFonts w:ascii="Arial" w:hAnsi="Arial" w:cs="Arial"/>
          <w:color w:val="333333"/>
          <w:sz w:val="20"/>
          <w:szCs w:val="20"/>
        </w:rPr>
        <w:br/>
        <w:t xml:space="preserve"> (Dz. U. z 2017 r.,poz.1875) i art. 8 ust. 2 i art. 36 ustawy z dnia 21 listopada 2008 r. o pracownikach samorządowych 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t.j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Dz. U. z 2016 r. poz. 902, z 2017 r. poz. 60, 1930) oraz § 3 ust. 1  i  § 6 rozporządzenia Rady Ministrów z dnia 18 maja 2018 r. w sprawie wynagradzania pracowników samorządowych (Dz. U. z 2018r. poz. 936) Rada Gminy Bielice, uchwala co następuje:</w:t>
      </w:r>
    </w:p>
    <w:p w:rsidR="00D6594C" w:rsidRDefault="00D6594C" w:rsidP="00D6594C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§1. Ustala się wynagrodzenie miesięczne Wójta Gminy Bielice w następującej wysokości:</w:t>
      </w:r>
      <w:r>
        <w:rPr>
          <w:rFonts w:ascii="Arial" w:hAnsi="Arial" w:cs="Arial"/>
          <w:color w:val="333333"/>
          <w:sz w:val="20"/>
          <w:szCs w:val="20"/>
        </w:rPr>
        <w:br/>
        <w:t>1)    Wynagrodzenie zasadnicze  4.700,00 zł</w:t>
      </w:r>
      <w:r>
        <w:rPr>
          <w:rFonts w:ascii="Arial" w:hAnsi="Arial" w:cs="Arial"/>
          <w:color w:val="333333"/>
          <w:sz w:val="20"/>
          <w:szCs w:val="20"/>
        </w:rPr>
        <w:br/>
        <w:t>2)    Dodatek funkcyjny                1.900,00 zł</w:t>
      </w:r>
      <w:r>
        <w:rPr>
          <w:rFonts w:ascii="Arial" w:hAnsi="Arial" w:cs="Arial"/>
          <w:color w:val="333333"/>
          <w:sz w:val="20"/>
          <w:szCs w:val="20"/>
        </w:rPr>
        <w:br/>
        <w:t>3)    Dodatek specjalny w wysokości 25% łącznie wynagrodzenia zasadniczego i dodatku funkcyjnego, tj. w kwocie 1.650,00 zł</w:t>
      </w:r>
      <w:r>
        <w:rPr>
          <w:rFonts w:ascii="Arial" w:hAnsi="Arial" w:cs="Arial"/>
          <w:color w:val="333333"/>
          <w:sz w:val="20"/>
          <w:szCs w:val="20"/>
        </w:rPr>
        <w:br/>
        <w:t>4)    Dodatek za  wieloletnią pracę w wysokości 20% wynagrodzenia zasadniczego 940,00 zł</w:t>
      </w:r>
    </w:p>
    <w:p w:rsidR="00D6594C" w:rsidRDefault="00D6594C" w:rsidP="00D6594C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§2. Wykonanie uchwały powierza się Przewodniczącemu Rady Gminy Bielice.</w:t>
      </w:r>
    </w:p>
    <w:p w:rsidR="00D6594C" w:rsidRDefault="00D6594C" w:rsidP="00D6594C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§3. Traci moc Uchwała Nr  XXVI/137/17 Rady Gminy Bielice z dnia 28 grudnia 2017 r. w sprawie ustalenia wynagrodzenia Wójta Gminy Bielice.</w:t>
      </w:r>
    </w:p>
    <w:p w:rsidR="00D6594C" w:rsidRDefault="00D6594C" w:rsidP="00D6594C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§4.  Uchwała wchodzi w życie z dniem podjęcia z mocą obowiązującą od dnia 01 lipca 2018 r.</w:t>
      </w:r>
    </w:p>
    <w:p w:rsidR="00A11B36" w:rsidRDefault="00A11B36"/>
    <w:p w:rsidR="005F164A" w:rsidRPr="005F164A" w:rsidRDefault="005F164A" w:rsidP="005F164A">
      <w:pPr>
        <w:jc w:val="right"/>
        <w:rPr>
          <w:rFonts w:ascii="Arial" w:hAnsi="Arial" w:cs="Arial"/>
        </w:rPr>
      </w:pPr>
      <w:r w:rsidRPr="005F164A">
        <w:rPr>
          <w:rFonts w:ascii="Arial" w:hAnsi="Arial" w:cs="Arial"/>
        </w:rPr>
        <w:t>Przewodniczący Rady</w:t>
      </w:r>
    </w:p>
    <w:p w:rsidR="005F164A" w:rsidRPr="005F164A" w:rsidRDefault="005F164A" w:rsidP="005F164A">
      <w:pPr>
        <w:jc w:val="right"/>
        <w:rPr>
          <w:rFonts w:ascii="Arial" w:hAnsi="Arial" w:cs="Arial"/>
        </w:rPr>
      </w:pPr>
      <w:r w:rsidRPr="005F164A">
        <w:rPr>
          <w:rFonts w:ascii="Arial" w:hAnsi="Arial" w:cs="Arial"/>
        </w:rPr>
        <w:t xml:space="preserve">Piotr Wilczyński </w:t>
      </w:r>
    </w:p>
    <w:sectPr w:rsidR="005F164A" w:rsidRPr="005F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E67"/>
    <w:rsid w:val="005F164A"/>
    <w:rsid w:val="00817E67"/>
    <w:rsid w:val="00A11B36"/>
    <w:rsid w:val="00C47E94"/>
    <w:rsid w:val="00D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247D"/>
  <w15:docId w15:val="{DA8BC256-9B63-46F2-83DD-0EC493C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5</cp:revision>
  <cp:lastPrinted>2018-06-19T12:06:00Z</cp:lastPrinted>
  <dcterms:created xsi:type="dcterms:W3CDTF">2018-06-19T12:03:00Z</dcterms:created>
  <dcterms:modified xsi:type="dcterms:W3CDTF">2018-06-20T12:34:00Z</dcterms:modified>
</cp:coreProperties>
</file>