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3F" w:rsidRDefault="0067153F" w:rsidP="00671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153F" w:rsidRDefault="0067153F" w:rsidP="006715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042BEE">
        <w:rPr>
          <w:sz w:val="28"/>
          <w:szCs w:val="28"/>
        </w:rPr>
        <w:t>XXX/159/18</w:t>
      </w:r>
    </w:p>
    <w:p w:rsidR="0067153F" w:rsidRDefault="0067153F" w:rsidP="006715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Rady  Gminy  Bielice</w:t>
      </w:r>
    </w:p>
    <w:p w:rsidR="0067153F" w:rsidRDefault="00042BEE" w:rsidP="006715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53F">
        <w:rPr>
          <w:sz w:val="28"/>
          <w:szCs w:val="28"/>
        </w:rPr>
        <w:t>z dnia 19 czerwca 2018 r.</w:t>
      </w:r>
    </w:p>
    <w:p w:rsidR="0067153F" w:rsidRDefault="0067153F" w:rsidP="0067153F">
      <w:pPr>
        <w:pStyle w:val="Default"/>
        <w:jc w:val="center"/>
        <w:rPr>
          <w:sz w:val="28"/>
          <w:szCs w:val="28"/>
        </w:rPr>
      </w:pPr>
    </w:p>
    <w:p w:rsidR="0067153F" w:rsidRDefault="0067153F" w:rsidP="00211A07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jc w:val="center"/>
        <w:rPr>
          <w:sz w:val="28"/>
          <w:szCs w:val="28"/>
        </w:rPr>
      </w:pPr>
    </w:p>
    <w:p w:rsidR="0067153F" w:rsidRDefault="0067153F" w:rsidP="006715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przeznaczenia do sprzedaży w drodze przetargu ustnego nieograniczonego nieruchomości niezabudowanej oznaczonej w ewidencji gruntów jako działka nr 161/5 o pow. 2,3231 ha położonej w obrębie geodezyjnym  Będgoszcz, gmina Bielice. </w:t>
      </w: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 9 lit. a) ustawy z dnia 8 marca 1990 r.                  o samorządzie gminnym (t</w:t>
      </w:r>
      <w:bookmarkStart w:id="0" w:name="_GoBack"/>
      <w:bookmarkEnd w:id="0"/>
      <w:r>
        <w:rPr>
          <w:sz w:val="28"/>
          <w:szCs w:val="28"/>
        </w:rPr>
        <w:t xml:space="preserve">j. Dz. U. z 2018 poz. 994, 1000) oraz art. 37 ust.        1 ustawy z dnia 21 sierpnia 1997r. o gospodarce nieruchomościami               (Dz. U. </w:t>
      </w:r>
      <w:r>
        <w:rPr>
          <w:rStyle w:val="h1"/>
          <w:sz w:val="28"/>
          <w:szCs w:val="28"/>
        </w:rPr>
        <w:t>z  2018 poz. 121, 650,1000</w:t>
      </w:r>
      <w:r>
        <w:rPr>
          <w:sz w:val="28"/>
          <w:szCs w:val="28"/>
        </w:rPr>
        <w:t xml:space="preserve">) Rada Gminy Bielice uchwala, co następuje: </w:t>
      </w:r>
    </w:p>
    <w:p w:rsidR="0067153F" w:rsidRDefault="0067153F" w:rsidP="0067153F">
      <w:pPr>
        <w:pStyle w:val="Default"/>
        <w:jc w:val="both"/>
        <w:rPr>
          <w:sz w:val="28"/>
          <w:szCs w:val="28"/>
        </w:rPr>
      </w:pPr>
    </w:p>
    <w:p w:rsidR="0067153F" w:rsidRDefault="0067153F" w:rsidP="0067153F">
      <w:pPr>
        <w:pStyle w:val="Default"/>
        <w:jc w:val="both"/>
        <w:rPr>
          <w:sz w:val="28"/>
          <w:szCs w:val="28"/>
        </w:rPr>
      </w:pPr>
    </w:p>
    <w:p w:rsidR="0067153F" w:rsidRDefault="0067153F" w:rsidP="0067153F">
      <w:pPr>
        <w:pStyle w:val="Default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§ 1. Wyraża się zgodę na sprzedaż w drodze przetargu ustnego   nieograniczonego nieruchomości niezabudowanej oznaczonej w ewidencji gruntów jako działka nr 161/5  o pow. 2,3231  ha położona w obrębie geodezyjnym  Będgoszcz, gmina Bielice.</w:t>
      </w:r>
    </w:p>
    <w:p w:rsidR="0067153F" w:rsidRDefault="0067153F" w:rsidP="0067153F">
      <w:pPr>
        <w:pStyle w:val="Default"/>
        <w:ind w:left="540" w:hanging="540"/>
        <w:jc w:val="both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§ 2. Wykonanie uchwały powierza Wójtowi Gminy Bielice.</w:t>
      </w: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ind w:left="5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§ 3.  Uchwała wchodzi w życie z dniem podjęcia. </w:t>
      </w: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211A07">
      <w:pPr>
        <w:pStyle w:val="Default"/>
        <w:jc w:val="right"/>
        <w:rPr>
          <w:sz w:val="28"/>
          <w:szCs w:val="28"/>
        </w:rPr>
      </w:pPr>
    </w:p>
    <w:p w:rsidR="0067153F" w:rsidRDefault="00211A07" w:rsidP="00211A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Przewodniczący Rady</w:t>
      </w:r>
    </w:p>
    <w:p w:rsidR="00211A07" w:rsidRDefault="00211A07" w:rsidP="00211A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Piotr Wilczyński </w:t>
      </w:r>
    </w:p>
    <w:p w:rsidR="0067153F" w:rsidRDefault="0067153F" w:rsidP="00211A07">
      <w:pPr>
        <w:pStyle w:val="Default"/>
        <w:jc w:val="righ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153F" w:rsidRDefault="0067153F" w:rsidP="0067153F">
      <w:pPr>
        <w:pStyle w:val="Default"/>
        <w:rPr>
          <w:sz w:val="28"/>
          <w:szCs w:val="28"/>
        </w:rPr>
      </w:pPr>
    </w:p>
    <w:p w:rsidR="00676DFF" w:rsidRDefault="00676DFF"/>
    <w:sectPr w:rsidR="0067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49"/>
    <w:rsid w:val="00042BEE"/>
    <w:rsid w:val="00211A07"/>
    <w:rsid w:val="0067153F"/>
    <w:rsid w:val="00676DFF"/>
    <w:rsid w:val="00A41EB2"/>
    <w:rsid w:val="00D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F25"/>
  <w15:docId w15:val="{C4B6FCC0-067A-4874-AD1B-39927F76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1">
    <w:name w:val="h1"/>
    <w:basedOn w:val="Domylnaczcionkaakapitu"/>
    <w:rsid w:val="0067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8</cp:revision>
  <cp:lastPrinted>2018-06-19T11:11:00Z</cp:lastPrinted>
  <dcterms:created xsi:type="dcterms:W3CDTF">2018-06-06T09:51:00Z</dcterms:created>
  <dcterms:modified xsi:type="dcterms:W3CDTF">2018-06-20T12:35:00Z</dcterms:modified>
</cp:coreProperties>
</file>