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0D" w:rsidRPr="00E5210D" w:rsidRDefault="00AE7CD8" w:rsidP="009B39DE">
      <w:pPr>
        <w:jc w:val="right"/>
        <w:rPr>
          <w:rFonts w:ascii="Times New Roman" w:hAnsi="Times New Roman" w:cs="Times New Roman"/>
          <w:sz w:val="20"/>
          <w:szCs w:val="24"/>
        </w:rPr>
      </w:pPr>
      <w:r w:rsidRPr="00E5210D">
        <w:rPr>
          <w:rFonts w:ascii="Times New Roman" w:hAnsi="Times New Roman" w:cs="Times New Roman"/>
          <w:sz w:val="20"/>
          <w:szCs w:val="24"/>
        </w:rPr>
        <w:t>Załącznik Nr 1 do Uchwały Nr</w:t>
      </w:r>
      <w:r w:rsidR="009B39DE">
        <w:rPr>
          <w:rFonts w:ascii="Times New Roman" w:hAnsi="Times New Roman" w:cs="Times New Roman"/>
          <w:sz w:val="20"/>
          <w:szCs w:val="24"/>
        </w:rPr>
        <w:br/>
      </w:r>
      <w:r w:rsidRPr="00E5210D">
        <w:rPr>
          <w:rFonts w:ascii="Times New Roman" w:hAnsi="Times New Roman" w:cs="Times New Roman"/>
          <w:sz w:val="20"/>
          <w:szCs w:val="24"/>
        </w:rPr>
        <w:t xml:space="preserve"> </w:t>
      </w:r>
      <w:r w:rsidR="00E5210D" w:rsidRPr="00E5210D">
        <w:rPr>
          <w:rFonts w:ascii="Times New Roman" w:hAnsi="Times New Roman" w:cs="Times New Roman"/>
          <w:sz w:val="20"/>
          <w:szCs w:val="24"/>
        </w:rPr>
        <w:t>XXI/102/2017</w:t>
      </w:r>
      <w:r w:rsidRPr="00E5210D">
        <w:rPr>
          <w:rFonts w:ascii="Times New Roman" w:hAnsi="Times New Roman" w:cs="Times New Roman"/>
          <w:sz w:val="20"/>
          <w:szCs w:val="24"/>
        </w:rPr>
        <w:t xml:space="preserve">Rady Gminy </w:t>
      </w:r>
      <w:r w:rsidR="009B39DE">
        <w:rPr>
          <w:rFonts w:ascii="Times New Roman" w:hAnsi="Times New Roman" w:cs="Times New Roman"/>
          <w:sz w:val="20"/>
          <w:szCs w:val="24"/>
        </w:rPr>
        <w:br/>
      </w:r>
      <w:bookmarkStart w:id="0" w:name="_GoBack"/>
      <w:bookmarkEnd w:id="0"/>
      <w:r w:rsidRPr="00E5210D">
        <w:rPr>
          <w:rFonts w:ascii="Times New Roman" w:hAnsi="Times New Roman" w:cs="Times New Roman"/>
          <w:sz w:val="20"/>
          <w:szCs w:val="24"/>
        </w:rPr>
        <w:t>Bielice</w:t>
      </w:r>
      <w:r w:rsidR="00E5210D" w:rsidRPr="00E5210D">
        <w:rPr>
          <w:rFonts w:ascii="Times New Roman" w:hAnsi="Times New Roman" w:cs="Times New Roman"/>
          <w:sz w:val="20"/>
          <w:szCs w:val="24"/>
        </w:rPr>
        <w:t xml:space="preserve"> </w:t>
      </w:r>
      <w:r w:rsidRPr="00E5210D">
        <w:rPr>
          <w:rFonts w:ascii="Times New Roman" w:hAnsi="Times New Roman" w:cs="Times New Roman"/>
          <w:sz w:val="20"/>
          <w:szCs w:val="24"/>
        </w:rPr>
        <w:t>z dnia</w:t>
      </w:r>
      <w:r w:rsidR="00E5210D" w:rsidRPr="00E5210D">
        <w:rPr>
          <w:rFonts w:ascii="Times New Roman" w:hAnsi="Times New Roman" w:cs="Times New Roman"/>
          <w:sz w:val="20"/>
          <w:szCs w:val="24"/>
        </w:rPr>
        <w:t xml:space="preserve"> 29.03.2017 r. </w:t>
      </w:r>
    </w:p>
    <w:p w:rsidR="00AE7CD8" w:rsidRPr="00AE7CD8" w:rsidRDefault="00AE7CD8" w:rsidP="00AE7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b/>
          <w:bCs/>
          <w:sz w:val="24"/>
          <w:szCs w:val="24"/>
        </w:rPr>
        <w:t xml:space="preserve">Zasady wynajmowania lokali wchodzących w skład mieszkaniowego zasobu Gminy </w:t>
      </w:r>
      <w:r>
        <w:rPr>
          <w:rFonts w:ascii="Times New Roman" w:hAnsi="Times New Roman" w:cs="Times New Roman"/>
          <w:b/>
          <w:bCs/>
          <w:sz w:val="24"/>
          <w:szCs w:val="24"/>
        </w:rPr>
        <w:t>Bielice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1" w:name="bookmark_1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"/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 I Postanowienia ogólne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1. </w:t>
      </w:r>
      <w:bookmarkStart w:id="2" w:name="bookmark_1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"/>
      <w:r w:rsidRPr="00AE7CD8">
        <w:rPr>
          <w:rFonts w:ascii="Times New Roman" w:hAnsi="Times New Roman" w:cs="Times New Roman"/>
          <w:sz w:val="24"/>
          <w:szCs w:val="24"/>
        </w:rPr>
        <w:t>Uchwała określa: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3" w:name="bookmark_1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"/>
      <w:r w:rsidRPr="00AE7CD8">
        <w:rPr>
          <w:rFonts w:ascii="Times New Roman" w:hAnsi="Times New Roman" w:cs="Times New Roman"/>
          <w:sz w:val="24"/>
          <w:szCs w:val="24"/>
        </w:rPr>
        <w:t>wysokość dochodu gospodarstwa domowego uzasadniającą oddanie w najem lub  w podnajem lokalu na czas nieoznaczony i lokalu socjalnego, oraz wysokość dochodu gospodarstwa domowego uzasadniającą zastosowanie obniżek czynszu;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4" w:name="bookmark_1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"/>
      <w:r w:rsidRPr="00AE7CD8">
        <w:rPr>
          <w:rFonts w:ascii="Times New Roman" w:hAnsi="Times New Roman" w:cs="Times New Roman"/>
          <w:sz w:val="24"/>
          <w:szCs w:val="24"/>
        </w:rPr>
        <w:t>warunki zamieszkiwania kwalifikujące wnioskodawcę do ich poprawy;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3) </w:t>
      </w:r>
      <w:bookmarkStart w:id="5" w:name="bookmark_1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"/>
      <w:r w:rsidRPr="00AE7CD8">
        <w:rPr>
          <w:rFonts w:ascii="Times New Roman" w:hAnsi="Times New Roman" w:cs="Times New Roman"/>
          <w:sz w:val="24"/>
          <w:szCs w:val="24"/>
        </w:rPr>
        <w:t>kryteria wyboru osób, którym przysługuje pierwszeństwo zawarcia umowy najmu lokalu na czas nieoznaczony i lokalu socjalnego;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4) </w:t>
      </w:r>
      <w:bookmarkStart w:id="6" w:name="bookmark_18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"/>
      <w:r w:rsidRPr="00AE7CD8">
        <w:rPr>
          <w:rFonts w:ascii="Times New Roman" w:hAnsi="Times New Roman" w:cs="Times New Roman"/>
          <w:sz w:val="24"/>
          <w:szCs w:val="24"/>
        </w:rPr>
        <w:t>warunki dokonywania zamiany lokali wchodzących w skład mieszkaniowego zasobu gminy oraz zamiany pomiędzy najemcami lokali należących do tego zasobu, a osobami zajmującymi lokale w innych zasobach;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5) </w:t>
      </w:r>
      <w:bookmarkStart w:id="7" w:name="bookmark_19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7"/>
      <w:r w:rsidRPr="00AE7CD8">
        <w:rPr>
          <w:rFonts w:ascii="Times New Roman" w:hAnsi="Times New Roman" w:cs="Times New Roman"/>
          <w:sz w:val="24"/>
          <w:szCs w:val="24"/>
        </w:rPr>
        <w:t>tryb rozpatrywania i załatwiania wniosków o najem lokali zawierany na czas nieoznaczony i o najem lokali socjalnych oraz sposób poddania tych spraw kontroli społecznej;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6) </w:t>
      </w:r>
      <w:bookmarkStart w:id="8" w:name="bookmark_2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8"/>
      <w:r w:rsidRPr="00AE7CD8">
        <w:rPr>
          <w:rFonts w:ascii="Times New Roman" w:hAnsi="Times New Roman" w:cs="Times New Roman"/>
          <w:sz w:val="24"/>
          <w:szCs w:val="24"/>
        </w:rPr>
        <w:t>zasady postępowania w stosunku do osób, które pozostały w lokalu opuszczonym przez najemcę lub w lokalu, w którego najem nie wstąpiły po śmierci najemcy;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7) </w:t>
      </w:r>
      <w:bookmarkStart w:id="9" w:name="bookmark_21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9"/>
      <w:r w:rsidRPr="00AE7CD8">
        <w:rPr>
          <w:rFonts w:ascii="Times New Roman" w:hAnsi="Times New Roman" w:cs="Times New Roman"/>
          <w:sz w:val="24"/>
          <w:szCs w:val="24"/>
        </w:rPr>
        <w:t>kryteria oddawania w najem lokali o powierzchni użytkowej przekraczającej 80 m</w:t>
      </w:r>
      <w:r w:rsidRPr="00AE7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2. </w:t>
      </w:r>
      <w:bookmarkStart w:id="10" w:name="bookmark_22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0"/>
      <w:r w:rsidRPr="00AE7CD8">
        <w:rPr>
          <w:rFonts w:ascii="Times New Roman" w:hAnsi="Times New Roman" w:cs="Times New Roman"/>
          <w:sz w:val="24"/>
          <w:szCs w:val="24"/>
        </w:rPr>
        <w:t xml:space="preserve">W imieniu Gminy </w:t>
      </w:r>
      <w:r>
        <w:rPr>
          <w:rFonts w:ascii="Times New Roman" w:hAnsi="Times New Roman" w:cs="Times New Roman"/>
          <w:sz w:val="24"/>
          <w:szCs w:val="24"/>
        </w:rPr>
        <w:t xml:space="preserve">Bielice </w:t>
      </w:r>
      <w:r w:rsidRPr="00AE7CD8">
        <w:rPr>
          <w:rFonts w:ascii="Times New Roman" w:hAnsi="Times New Roman" w:cs="Times New Roman"/>
          <w:sz w:val="24"/>
          <w:szCs w:val="24"/>
        </w:rPr>
        <w:t xml:space="preserve">jako wynajmujący występuje </w:t>
      </w:r>
      <w:r>
        <w:rPr>
          <w:rFonts w:ascii="Times New Roman" w:hAnsi="Times New Roman" w:cs="Times New Roman"/>
          <w:sz w:val="24"/>
          <w:szCs w:val="24"/>
        </w:rPr>
        <w:t xml:space="preserve">Wójt </w:t>
      </w:r>
      <w:r w:rsidRPr="00AE7CD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podmiot przez niego wyznaczony.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E7CD8">
        <w:rPr>
          <w:rFonts w:ascii="Times New Roman" w:hAnsi="Times New Roman" w:cs="Times New Roman"/>
          <w:sz w:val="24"/>
          <w:szCs w:val="24"/>
        </w:rPr>
        <w:t>. </w:t>
      </w:r>
      <w:bookmarkStart w:id="11" w:name="bookmark_2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1"/>
      <w:r w:rsidRPr="00AE7CD8">
        <w:rPr>
          <w:rFonts w:ascii="Times New Roman" w:hAnsi="Times New Roman" w:cs="Times New Roman"/>
          <w:sz w:val="24"/>
          <w:szCs w:val="24"/>
        </w:rPr>
        <w:t>Umowy najmu lokali mogą być zawierane  w pierwszej kolejności z osobami spełniającymi  kryteria określone w Rozdziale II 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7CD8">
        <w:rPr>
          <w:rFonts w:ascii="Times New Roman" w:hAnsi="Times New Roman" w:cs="Times New Roman"/>
          <w:sz w:val="24"/>
          <w:szCs w:val="24"/>
        </w:rPr>
        <w:t>. </w:t>
      </w:r>
      <w:bookmarkStart w:id="12" w:name="bookmark_2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2"/>
      <w:r w:rsidRPr="00AE7CD8">
        <w:rPr>
          <w:rFonts w:ascii="Times New Roman" w:hAnsi="Times New Roman" w:cs="Times New Roman"/>
          <w:sz w:val="24"/>
          <w:szCs w:val="24"/>
        </w:rPr>
        <w:t>Postanow</w:t>
      </w:r>
      <w:r w:rsidR="00C041B5">
        <w:rPr>
          <w:rFonts w:ascii="Times New Roman" w:hAnsi="Times New Roman" w:cs="Times New Roman"/>
          <w:sz w:val="24"/>
          <w:szCs w:val="24"/>
        </w:rPr>
        <w:t>ienia ust. 3</w:t>
      </w:r>
      <w:r w:rsidRPr="00AE7CD8">
        <w:rPr>
          <w:rFonts w:ascii="Times New Roman" w:hAnsi="Times New Roman" w:cs="Times New Roman"/>
          <w:sz w:val="24"/>
          <w:szCs w:val="24"/>
        </w:rPr>
        <w:t xml:space="preserve"> nie dotyczą osób, z którymi umowa najmu będzie zawarta na czas oznaczony, a najem lokalu związany będzie ze stosunkiem pracy.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 II  Wysokość dochodu gospodarstwa domowego uzasadniająca oddanie w najem lub w podnajem lokalu na czas nieoznaczony i lokalu socjalnego, wysokość dochodu gospodarstwa domowego uzasadniającą zastosowanie obniżek czynszu oraz warunki zamieszkiwania kwalifikujące wnioskodawcę do ich poprawy.</w:t>
      </w:r>
    </w:p>
    <w:p w:rsidR="00AE7CD8" w:rsidRPr="00374D85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1. </w:t>
      </w:r>
      <w:bookmarkStart w:id="13" w:name="bookmark_2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3"/>
      <w:r w:rsidRPr="00AE7CD8">
        <w:rPr>
          <w:rFonts w:ascii="Times New Roman" w:hAnsi="Times New Roman" w:cs="Times New Roman"/>
          <w:sz w:val="24"/>
          <w:szCs w:val="24"/>
        </w:rPr>
        <w:t xml:space="preserve">Wysokość dochodu gospodarstwa domowego uzasadniająca oddanie w najem lokalu na </w:t>
      </w:r>
      <w:r w:rsidRPr="00374D85">
        <w:rPr>
          <w:rFonts w:ascii="Times New Roman" w:hAnsi="Times New Roman" w:cs="Times New Roman"/>
          <w:sz w:val="24"/>
          <w:szCs w:val="24"/>
        </w:rPr>
        <w:t>czas nieoznaczony wynosi odpowiednio:</w:t>
      </w:r>
    </w:p>
    <w:p w:rsidR="00AE7CD8" w:rsidRPr="00374D85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374D85">
        <w:rPr>
          <w:rFonts w:ascii="Times New Roman" w:hAnsi="Times New Roman" w:cs="Times New Roman"/>
          <w:sz w:val="24"/>
          <w:szCs w:val="24"/>
        </w:rPr>
        <w:lastRenderedPageBreak/>
        <w:t>1) </w:t>
      </w:r>
      <w:bookmarkStart w:id="14" w:name="bookmark_28"/>
      <w:r w:rsidRPr="00374D85">
        <w:rPr>
          <w:rFonts w:ascii="Times New Roman" w:hAnsi="Times New Roman" w:cs="Times New Roman"/>
          <w:sz w:val="24"/>
          <w:szCs w:val="24"/>
        </w:rPr>
        <w:t> </w:t>
      </w:r>
      <w:bookmarkEnd w:id="14"/>
      <w:r w:rsidRPr="00374D85">
        <w:rPr>
          <w:rFonts w:ascii="Times New Roman" w:hAnsi="Times New Roman" w:cs="Times New Roman"/>
          <w:sz w:val="24"/>
          <w:szCs w:val="24"/>
        </w:rPr>
        <w:t>dla osoby samotnej, nie więcej niż 110% kryterium dochodowego osoby samotnie gospodarującej,</w:t>
      </w:r>
    </w:p>
    <w:p w:rsidR="00AE7CD8" w:rsidRPr="00374D85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374D85">
        <w:rPr>
          <w:rFonts w:ascii="Times New Roman" w:hAnsi="Times New Roman" w:cs="Times New Roman"/>
          <w:sz w:val="24"/>
          <w:szCs w:val="24"/>
        </w:rPr>
        <w:t>2) </w:t>
      </w:r>
      <w:bookmarkStart w:id="15" w:name="bookmark_29"/>
      <w:r w:rsidRPr="00374D85">
        <w:rPr>
          <w:rFonts w:ascii="Times New Roman" w:hAnsi="Times New Roman" w:cs="Times New Roman"/>
          <w:sz w:val="24"/>
          <w:szCs w:val="24"/>
        </w:rPr>
        <w:t> </w:t>
      </w:r>
      <w:bookmarkEnd w:id="15"/>
      <w:r w:rsidRPr="00374D85">
        <w:rPr>
          <w:rFonts w:ascii="Times New Roman" w:hAnsi="Times New Roman" w:cs="Times New Roman"/>
          <w:sz w:val="24"/>
          <w:szCs w:val="24"/>
        </w:rPr>
        <w:t>dla członka rodziny, nie więcej niż 110% kryterium dochodowego na osobę  w rodzinie.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2. </w:t>
      </w:r>
      <w:bookmarkStart w:id="16" w:name="bookmark_3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6"/>
      <w:r w:rsidRPr="00AE7CD8">
        <w:rPr>
          <w:rFonts w:ascii="Times New Roman" w:hAnsi="Times New Roman" w:cs="Times New Roman"/>
          <w:sz w:val="24"/>
          <w:szCs w:val="24"/>
        </w:rPr>
        <w:t>Wysokość dochodu gospodarstwa domowego uzasadniająca oddanie w najem  lokalu socjalnego wynosi odpowiednio:</w:t>
      </w:r>
    </w:p>
    <w:p w:rsidR="00AE7CD8" w:rsidRPr="00374D85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374D85">
        <w:rPr>
          <w:rFonts w:ascii="Times New Roman" w:hAnsi="Times New Roman" w:cs="Times New Roman"/>
          <w:sz w:val="24"/>
          <w:szCs w:val="24"/>
        </w:rPr>
        <w:t>1) </w:t>
      </w:r>
      <w:bookmarkStart w:id="17" w:name="bookmark_31"/>
      <w:r w:rsidRPr="00374D85">
        <w:rPr>
          <w:rFonts w:ascii="Times New Roman" w:hAnsi="Times New Roman" w:cs="Times New Roman"/>
          <w:sz w:val="24"/>
          <w:szCs w:val="24"/>
        </w:rPr>
        <w:t> </w:t>
      </w:r>
      <w:bookmarkEnd w:id="17"/>
      <w:r w:rsidRPr="00374D85">
        <w:rPr>
          <w:rFonts w:ascii="Times New Roman" w:hAnsi="Times New Roman" w:cs="Times New Roman"/>
          <w:sz w:val="24"/>
          <w:szCs w:val="24"/>
        </w:rPr>
        <w:t>dla osoby samotnej, nie więcej niż 95% kryterium dochodowego osoby samotnie gospodarującej</w:t>
      </w:r>
    </w:p>
    <w:p w:rsidR="00AE7CD8" w:rsidRPr="00374D85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374D85">
        <w:rPr>
          <w:rFonts w:ascii="Times New Roman" w:hAnsi="Times New Roman" w:cs="Times New Roman"/>
          <w:sz w:val="24"/>
          <w:szCs w:val="24"/>
        </w:rPr>
        <w:t>2) </w:t>
      </w:r>
      <w:bookmarkStart w:id="18" w:name="bookmark_32"/>
      <w:r w:rsidRPr="00374D85">
        <w:rPr>
          <w:rFonts w:ascii="Times New Roman" w:hAnsi="Times New Roman" w:cs="Times New Roman"/>
          <w:sz w:val="24"/>
          <w:szCs w:val="24"/>
        </w:rPr>
        <w:t> </w:t>
      </w:r>
      <w:bookmarkEnd w:id="18"/>
      <w:r w:rsidRPr="00374D85">
        <w:rPr>
          <w:rFonts w:ascii="Times New Roman" w:hAnsi="Times New Roman" w:cs="Times New Roman"/>
          <w:sz w:val="24"/>
          <w:szCs w:val="24"/>
        </w:rPr>
        <w:t>dla członka rodziny, nie więcej niż 95% kryterium dochodowego na osobę  w rodzinie.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3. </w:t>
      </w:r>
      <w:bookmarkStart w:id="19" w:name="bookmark_3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19"/>
      <w:r w:rsidRPr="00AE7CD8">
        <w:rPr>
          <w:rFonts w:ascii="Times New Roman" w:hAnsi="Times New Roman" w:cs="Times New Roman"/>
          <w:sz w:val="24"/>
          <w:szCs w:val="24"/>
        </w:rPr>
        <w:t xml:space="preserve">Do określenia miesięcznego dochodu wnioskodawcy – osoby samotnie gospodarującej lub  dochodu  na osobę w rodzinie, o którym mowa w ust. 1 i 2, stosuje się przepisy </w:t>
      </w:r>
      <w:r w:rsidR="000670DF">
        <w:rPr>
          <w:rFonts w:ascii="Times New Roman" w:hAnsi="Times New Roman" w:cs="Times New Roman"/>
          <w:sz w:val="24"/>
          <w:szCs w:val="24"/>
        </w:rPr>
        <w:t xml:space="preserve">art. 8 ust. 1 </w:t>
      </w:r>
      <w:r w:rsidRPr="00AE7CD8">
        <w:rPr>
          <w:rFonts w:ascii="Times New Roman" w:hAnsi="Times New Roman" w:cs="Times New Roman"/>
          <w:sz w:val="24"/>
          <w:szCs w:val="24"/>
        </w:rPr>
        <w:t>ustawy o pomocy społecznej.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4. </w:t>
      </w:r>
      <w:bookmarkStart w:id="20" w:name="bookmark_3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0"/>
      <w:r w:rsidRPr="00AE7CD8">
        <w:rPr>
          <w:rFonts w:ascii="Times New Roman" w:hAnsi="Times New Roman" w:cs="Times New Roman"/>
          <w:sz w:val="24"/>
          <w:szCs w:val="24"/>
        </w:rPr>
        <w:t xml:space="preserve">Dochód miesięczny wnioskodawcy lub przypadający na osobę w rodzinie wnioskodawcy ustala się przyjmując za podstawę średnią wysokość dochodu  </w:t>
      </w:r>
      <w:r w:rsidR="000670DF">
        <w:rPr>
          <w:rFonts w:ascii="Times New Roman" w:hAnsi="Times New Roman" w:cs="Times New Roman"/>
          <w:sz w:val="24"/>
          <w:szCs w:val="24"/>
        </w:rPr>
        <w:t>uzyskanego z ostatnich trzech miesięcy.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5. </w:t>
      </w:r>
      <w:bookmarkStart w:id="21" w:name="bookmark_3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1"/>
      <w:r w:rsidRPr="00AE7CD8">
        <w:rPr>
          <w:rFonts w:ascii="Times New Roman" w:hAnsi="Times New Roman" w:cs="Times New Roman"/>
          <w:sz w:val="24"/>
          <w:szCs w:val="24"/>
        </w:rPr>
        <w:t>Oświadczenia o stanie rodziny, zajmowanej powierzchni mieszkalnej (pokoi) oraz zaświadczenia o dochodach dostarczane są wraz z wnioskiem lub na wezwanie.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6. </w:t>
      </w:r>
      <w:bookmarkStart w:id="22" w:name="bookmark_3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2"/>
      <w:r w:rsidRPr="00AE7CD8">
        <w:rPr>
          <w:rFonts w:ascii="Times New Roman" w:hAnsi="Times New Roman" w:cs="Times New Roman"/>
          <w:sz w:val="24"/>
          <w:szCs w:val="24"/>
        </w:rPr>
        <w:t>Niedostarczenie wymaganych dokumentów w terminie jest jednoznaczne z rezygnacją z ubiegania się o przydział lokalu.</w:t>
      </w:r>
    </w:p>
    <w:p w:rsidR="00AE7CD8" w:rsidRPr="00014C18" w:rsidRDefault="00AE7CD8" w:rsidP="00014C1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7</w:t>
      </w:r>
      <w:r w:rsidR="00014C18">
        <w:rPr>
          <w:rFonts w:ascii="Times New Roman" w:hAnsi="Times New Roman" w:cs="Times New Roman"/>
          <w:sz w:val="24"/>
          <w:szCs w:val="24"/>
        </w:rPr>
        <w:t xml:space="preserve">. </w:t>
      </w:r>
      <w:r w:rsidR="00014C18" w:rsidRPr="00014C18">
        <w:rPr>
          <w:rFonts w:ascii="Times New Roman" w:hAnsi="Times New Roman" w:cs="Times New Roman"/>
          <w:sz w:val="24"/>
          <w:szCs w:val="24"/>
        </w:rPr>
        <w:t xml:space="preserve"> </w:t>
      </w:r>
      <w:r w:rsidR="00014C18" w:rsidRPr="00A6687B">
        <w:rPr>
          <w:rFonts w:ascii="Times New Roman" w:hAnsi="Times New Roman" w:cs="Times New Roman"/>
          <w:sz w:val="24"/>
          <w:szCs w:val="24"/>
        </w:rPr>
        <w:t>Warunki obniżania czynszu określa wieloletni program gospodarowania mieszkaniowym zasobem gminy</w:t>
      </w:r>
      <w:r w:rsidR="00014C18">
        <w:rPr>
          <w:rFonts w:ascii="Times New Roman" w:hAnsi="Times New Roman" w:cs="Times New Roman"/>
          <w:sz w:val="24"/>
          <w:szCs w:val="24"/>
        </w:rPr>
        <w:t xml:space="preserve"> ( Uchwała Nr XI/64/11 Rady Gminy Bielice z dnia 29.12.2011, </w:t>
      </w:r>
      <w:r w:rsidR="00014C18" w:rsidRPr="00A6687B">
        <w:rPr>
          <w:rFonts w:ascii="Times New Roman" w:hAnsi="Times New Roman" w:cs="Times New Roman"/>
          <w:sz w:val="24"/>
          <w:szCs w:val="24"/>
        </w:rPr>
        <w:t>Rozdział 4</w:t>
      </w:r>
      <w:r w:rsidR="00014C18" w:rsidRPr="00A6687B">
        <w:rPr>
          <w:rFonts w:ascii="Times New Roman" w:eastAsia="Times New Roman" w:hAnsi="Times New Roman" w:cs="Times New Roman"/>
          <w:sz w:val="24"/>
          <w:szCs w:val="24"/>
          <w:lang w:eastAsia="pl-PL"/>
        </w:rPr>
        <w:t>§ 4.7</w:t>
      </w:r>
      <w:r w:rsidR="00014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14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00" w:rsidRPr="00AE7CD8" w:rsidRDefault="00606785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23" w:name="bookmark_42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23"/>
      <w:r w:rsidR="00AE7CD8" w:rsidRPr="00AE7CD8">
        <w:rPr>
          <w:rFonts w:ascii="Times New Roman" w:hAnsi="Times New Roman" w:cs="Times New Roman"/>
          <w:sz w:val="24"/>
          <w:szCs w:val="24"/>
        </w:rPr>
        <w:t>Do poprawy warunków zamieszkiwania kwalifikują się wnioskodawcy, zajmujący lokal w którym powierzchnia pokoi przypadająca na członka rodziny wnioskodawcy jest mniejsza niż 5m</w:t>
      </w:r>
      <w:r w:rsidR="00AE7CD8" w:rsidRPr="00AE7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7CD8" w:rsidRPr="00AE7CD8">
        <w:rPr>
          <w:rFonts w:ascii="Times New Roman" w:hAnsi="Times New Roman" w:cs="Times New Roman"/>
          <w:sz w:val="24"/>
          <w:szCs w:val="24"/>
        </w:rPr>
        <w:t>, a w przypadku jednoosobowego gospodarstwa domowego 10 m</w:t>
      </w:r>
      <w:r w:rsidR="00AE7CD8" w:rsidRPr="00AE7C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E7CD8"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24" w:name="bookmark_4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4"/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 III Kryteria wyboru osób, którym przysługuje pierwszeństwo zawarcia umowy najmu lokalu na czas nieoznaczony i lokalu socjalnego.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1. </w:t>
      </w:r>
      <w:bookmarkStart w:id="25" w:name="bookmark_4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5"/>
      <w:r w:rsidRPr="00AE7CD8">
        <w:rPr>
          <w:rFonts w:ascii="Times New Roman" w:hAnsi="Times New Roman" w:cs="Times New Roman"/>
          <w:sz w:val="24"/>
          <w:szCs w:val="24"/>
        </w:rPr>
        <w:t xml:space="preserve">Umowy najmu lokali  mieszkalnych </w:t>
      </w:r>
      <w:r w:rsidR="00B22EA9">
        <w:rPr>
          <w:rFonts w:ascii="Times New Roman" w:hAnsi="Times New Roman" w:cs="Times New Roman"/>
          <w:sz w:val="24"/>
          <w:szCs w:val="24"/>
        </w:rPr>
        <w:t xml:space="preserve">na czas nieoznaczony </w:t>
      </w:r>
      <w:r w:rsidRPr="00AE7CD8">
        <w:rPr>
          <w:rFonts w:ascii="Times New Roman" w:hAnsi="Times New Roman" w:cs="Times New Roman"/>
          <w:sz w:val="24"/>
          <w:szCs w:val="24"/>
        </w:rPr>
        <w:t>zawiera się z osobami spełniającymi  kryteria określone w niniejszych zasadach oraz z osobami :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26" w:name="bookmark_4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6"/>
      <w:r w:rsidRPr="00AE7CD8">
        <w:rPr>
          <w:rFonts w:ascii="Times New Roman" w:hAnsi="Times New Roman" w:cs="Times New Roman"/>
          <w:sz w:val="24"/>
          <w:szCs w:val="24"/>
        </w:rPr>
        <w:t>podlegającymi przekwaterowaniu do lokali zamiennych,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27" w:name="bookmark_4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7"/>
      <w:r w:rsidRPr="00AE7CD8">
        <w:rPr>
          <w:rFonts w:ascii="Times New Roman" w:hAnsi="Times New Roman" w:cs="Times New Roman"/>
          <w:sz w:val="24"/>
          <w:szCs w:val="24"/>
        </w:rPr>
        <w:t>pozbawionymi mieszkań w wyniku klęski żywiołowej, katastrofy lub pożaru.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2. </w:t>
      </w:r>
      <w:bookmarkStart w:id="28" w:name="bookmark_4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8"/>
      <w:r w:rsidRPr="00AE7CD8">
        <w:rPr>
          <w:rFonts w:ascii="Times New Roman" w:hAnsi="Times New Roman" w:cs="Times New Roman"/>
          <w:sz w:val="24"/>
          <w:szCs w:val="24"/>
        </w:rPr>
        <w:t xml:space="preserve">Umowy najmu lokali socjalnych zawiera się z osobami </w:t>
      </w:r>
      <w:r w:rsidR="0055212C">
        <w:rPr>
          <w:rFonts w:ascii="Times New Roman" w:hAnsi="Times New Roman" w:cs="Times New Roman"/>
          <w:sz w:val="24"/>
          <w:szCs w:val="24"/>
        </w:rPr>
        <w:t xml:space="preserve">zamieszkującymi na terenie Gminy  </w:t>
      </w:r>
      <w:r w:rsidRPr="00AE7CD8">
        <w:rPr>
          <w:rFonts w:ascii="Times New Roman" w:hAnsi="Times New Roman" w:cs="Times New Roman"/>
          <w:sz w:val="24"/>
          <w:szCs w:val="24"/>
        </w:rPr>
        <w:t>spełniającymi  kryteria określone w niniejszych zasadach oraz z osobami: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29" w:name="bookmark_48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29"/>
      <w:r w:rsidRPr="00AE7CD8">
        <w:rPr>
          <w:rFonts w:ascii="Times New Roman" w:hAnsi="Times New Roman" w:cs="Times New Roman"/>
          <w:sz w:val="24"/>
          <w:szCs w:val="24"/>
        </w:rPr>
        <w:t>którym prawo do lokalu socjalnego przyznał sąd,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lastRenderedPageBreak/>
        <w:t>2) </w:t>
      </w:r>
      <w:bookmarkStart w:id="30" w:name="bookmark_49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0"/>
      <w:r w:rsidRPr="00AE7CD8">
        <w:rPr>
          <w:rFonts w:ascii="Times New Roman" w:hAnsi="Times New Roman" w:cs="Times New Roman"/>
          <w:sz w:val="24"/>
          <w:szCs w:val="24"/>
        </w:rPr>
        <w:t>opuszczającymi dom dziecka, w wyniku osiągnięcia pełnoletności, które nie mają możliwości powrotu do ostatniego miejsca zamieszkania.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3. </w:t>
      </w:r>
      <w:bookmarkStart w:id="31" w:name="bookmark_5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1"/>
      <w:r w:rsidRPr="00AE7CD8">
        <w:rPr>
          <w:rFonts w:ascii="Times New Roman" w:hAnsi="Times New Roman" w:cs="Times New Roman"/>
          <w:sz w:val="24"/>
          <w:szCs w:val="24"/>
        </w:rPr>
        <w:t>Pierwszeństwo zawarcia umowy najmu lokali przysługuje osobom spełniającym jednocześnie warunki okr</w:t>
      </w:r>
      <w:r w:rsidR="00343E97">
        <w:rPr>
          <w:rFonts w:ascii="Times New Roman" w:hAnsi="Times New Roman" w:cs="Times New Roman"/>
          <w:sz w:val="24"/>
          <w:szCs w:val="24"/>
        </w:rPr>
        <w:t>eślone w Rozdziale II ust.1 i 8 lub ust. 2 i 8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32" w:name="bookmark_52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2"/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  IV Warunki dokonywania zamiany lokali wchodzących w skład mieszkaniowego zasobu gminy oraz zamiany pomiędzy najemcami lokali należących do tego zasobu, a osobami zajmującymi lokale w innych zasobach.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1. </w:t>
      </w:r>
      <w:bookmarkStart w:id="33" w:name="bookmark_5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3"/>
      <w:r w:rsidRPr="00AE7CD8">
        <w:rPr>
          <w:rFonts w:ascii="Times New Roman" w:hAnsi="Times New Roman" w:cs="Times New Roman"/>
          <w:b/>
          <w:bCs/>
          <w:sz w:val="24"/>
          <w:szCs w:val="24"/>
        </w:rPr>
        <w:t>Określa się warunki dokonywania zamiany lokali wchodzących w skład mieszkaniowego zasobu Gminy</w:t>
      </w:r>
      <w:r w:rsidR="006D7B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900">
        <w:rPr>
          <w:rFonts w:ascii="Times New Roman" w:hAnsi="Times New Roman" w:cs="Times New Roman"/>
          <w:b/>
          <w:bCs/>
          <w:sz w:val="24"/>
          <w:szCs w:val="24"/>
        </w:rPr>
        <w:t>Bielice</w:t>
      </w:r>
      <w:r w:rsidRPr="00AE7CD8">
        <w:rPr>
          <w:rFonts w:ascii="Times New Roman" w:hAnsi="Times New Roman" w:cs="Times New Roman"/>
          <w:b/>
          <w:bCs/>
          <w:sz w:val="24"/>
          <w:szCs w:val="24"/>
        </w:rPr>
        <w:t xml:space="preserve"> oraz zamiany pomiędzy najemcami lokali należących do tego zasobu, a osobami zajmującymi lokale w innych zasobach.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34" w:name="bookmark_5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4"/>
      <w:r w:rsidRPr="00AE7CD8">
        <w:rPr>
          <w:rFonts w:ascii="Times New Roman" w:hAnsi="Times New Roman" w:cs="Times New Roman"/>
          <w:sz w:val="24"/>
          <w:szCs w:val="24"/>
        </w:rPr>
        <w:t>Wychodząc naprzeciw oczekiwaniom najemcom mieszkań komunalnych, przy zachowaniu zasad racjonalnego gospodarowania mieszkaniowym zasobem Gminy</w:t>
      </w:r>
      <w:r w:rsidR="005F1537">
        <w:rPr>
          <w:rFonts w:ascii="Times New Roman" w:hAnsi="Times New Roman" w:cs="Times New Roman"/>
          <w:sz w:val="24"/>
          <w:szCs w:val="24"/>
        </w:rPr>
        <w:t xml:space="preserve"> Bielice</w:t>
      </w:r>
      <w:r w:rsidRPr="00AE7CD8">
        <w:rPr>
          <w:rFonts w:ascii="Times New Roman" w:hAnsi="Times New Roman" w:cs="Times New Roman"/>
          <w:sz w:val="24"/>
          <w:szCs w:val="24"/>
        </w:rPr>
        <w:t>, gmina tworzy warunki do wzajemnej zamiany mieszkań przez najemców oraz zamiany mieszkań ze wskazania wynajmującego 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35" w:name="bookmark_5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5"/>
      <w:r w:rsidRPr="00AE7CD8">
        <w:rPr>
          <w:rFonts w:ascii="Times New Roman" w:hAnsi="Times New Roman" w:cs="Times New Roman"/>
          <w:sz w:val="24"/>
          <w:szCs w:val="24"/>
        </w:rPr>
        <w:t>Realizacja zamian lokali ma umożliwić dostosowanie wielkości i standardu lokalu oraz wysokości opłat za jego używanie do potrzeb mieszkaniowych oraz możliwości płatniczych najemcy.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3) </w:t>
      </w:r>
      <w:bookmarkStart w:id="36" w:name="bookmark_5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36"/>
      <w:r w:rsidRPr="00AE7CD8">
        <w:rPr>
          <w:rFonts w:ascii="Times New Roman" w:hAnsi="Times New Roman" w:cs="Times New Roman"/>
          <w:sz w:val="24"/>
          <w:szCs w:val="24"/>
        </w:rPr>
        <w:t>Odmawia się realizacji wniosku o zamianę lokalu na większy lub o lepszym standardzie  w przypadku gdy:</w:t>
      </w:r>
    </w:p>
    <w:p w:rsidR="00AE7CD8" w:rsidRPr="00AE7CD8" w:rsidRDefault="00343E97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37" w:name="bookmark_57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37"/>
      <w:r w:rsidR="00AE7CD8" w:rsidRPr="00AE7CD8">
        <w:rPr>
          <w:rFonts w:ascii="Times New Roman" w:hAnsi="Times New Roman" w:cs="Times New Roman"/>
          <w:sz w:val="24"/>
          <w:szCs w:val="24"/>
        </w:rPr>
        <w:t>wobec najemcy lokalu i osób z nim zamieszkujących  prowadzone jest postępowanie sądowe o eksmisję z lokalu,</w:t>
      </w:r>
    </w:p>
    <w:p w:rsidR="00AE7CD8" w:rsidRPr="00AE7CD8" w:rsidRDefault="00343E97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38" w:name="bookmark_58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38"/>
      <w:r w:rsidR="00AE7CD8" w:rsidRPr="00AE7CD8">
        <w:rPr>
          <w:rFonts w:ascii="Times New Roman" w:hAnsi="Times New Roman" w:cs="Times New Roman"/>
          <w:sz w:val="24"/>
          <w:szCs w:val="24"/>
        </w:rPr>
        <w:t>w okresie 2 lat przed złożeniem wniosku o zamianę lokalu, najemca zalegał z opłatami związanymi z korzystaniem z lokalu przez okres dłuższy niż 2 miesiące,</w:t>
      </w:r>
    </w:p>
    <w:p w:rsidR="00AE7CD8" w:rsidRPr="00AE7CD8" w:rsidRDefault="00343E97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39" w:name="bookmark_59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39"/>
      <w:r w:rsidR="00AE7CD8" w:rsidRPr="00AE7CD8">
        <w:rPr>
          <w:rFonts w:ascii="Times New Roman" w:hAnsi="Times New Roman" w:cs="Times New Roman"/>
          <w:sz w:val="24"/>
          <w:szCs w:val="24"/>
        </w:rPr>
        <w:t>najemca lokalu i osoby  z nim zamieszkujące dopuszczali do powstawania szkód w lokalu i niszczenia urządzeń przeznaczonych do wspólnego użytku lub wykraczali w sposób rażący lub uporczywy przeciw porządkowi domowemu, czyniąc uciążliwym korzystanie z innych lokali 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4) </w:t>
      </w:r>
      <w:bookmarkStart w:id="40" w:name="bookmark_6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0"/>
      <w:r w:rsidRPr="00AE7CD8">
        <w:rPr>
          <w:rFonts w:ascii="Times New Roman" w:hAnsi="Times New Roman" w:cs="Times New Roman"/>
          <w:sz w:val="24"/>
          <w:szCs w:val="24"/>
        </w:rPr>
        <w:t>Najemca  wraz z wnioskiem o zamianę lokalu, składa własnoręcznie podpisane oświadczenie, że wyraża zgodę na udostępnienie jego danych osobowych, w przypadku znalezienia oferty spełniającej jego wymagania określone we wniosku.</w:t>
      </w:r>
    </w:p>
    <w:p w:rsidR="001A26A4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5) </w:t>
      </w:r>
      <w:bookmarkStart w:id="41" w:name="bookmark_61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1"/>
      <w:r w:rsidRPr="00AE7CD8">
        <w:rPr>
          <w:rFonts w:ascii="Times New Roman" w:hAnsi="Times New Roman" w:cs="Times New Roman"/>
          <w:sz w:val="24"/>
          <w:szCs w:val="24"/>
        </w:rPr>
        <w:t xml:space="preserve">Jeżeli osoba ubiegająca się o zamianę </w:t>
      </w:r>
      <w:r w:rsidR="005F1537">
        <w:rPr>
          <w:rFonts w:ascii="Times New Roman" w:hAnsi="Times New Roman" w:cs="Times New Roman"/>
          <w:sz w:val="24"/>
          <w:szCs w:val="24"/>
        </w:rPr>
        <w:t>lokalu znajduje się pod opieką Ośrodka Pomo</w:t>
      </w:r>
      <w:r w:rsidR="00671DF3">
        <w:rPr>
          <w:rFonts w:ascii="Times New Roman" w:hAnsi="Times New Roman" w:cs="Times New Roman"/>
          <w:sz w:val="24"/>
          <w:szCs w:val="24"/>
        </w:rPr>
        <w:t>cy Społe</w:t>
      </w:r>
      <w:r w:rsidR="005F1537">
        <w:rPr>
          <w:rFonts w:ascii="Times New Roman" w:hAnsi="Times New Roman" w:cs="Times New Roman"/>
          <w:sz w:val="24"/>
          <w:szCs w:val="24"/>
        </w:rPr>
        <w:t>cznej</w:t>
      </w:r>
      <w:r w:rsidRPr="00AE7CD8">
        <w:rPr>
          <w:rFonts w:ascii="Times New Roman" w:hAnsi="Times New Roman" w:cs="Times New Roman"/>
          <w:sz w:val="24"/>
          <w:szCs w:val="24"/>
        </w:rPr>
        <w:t xml:space="preserve"> w</w:t>
      </w:r>
      <w:r w:rsidR="005F1537">
        <w:rPr>
          <w:rFonts w:ascii="Times New Roman" w:hAnsi="Times New Roman" w:cs="Times New Roman"/>
          <w:sz w:val="24"/>
          <w:szCs w:val="24"/>
        </w:rPr>
        <w:t xml:space="preserve"> Bielicach</w:t>
      </w:r>
      <w:r w:rsidRPr="00AE7CD8">
        <w:rPr>
          <w:rFonts w:ascii="Times New Roman" w:hAnsi="Times New Roman" w:cs="Times New Roman"/>
          <w:sz w:val="24"/>
          <w:szCs w:val="24"/>
        </w:rPr>
        <w:t xml:space="preserve">, przy rozpatrzeniu wniosku można </w:t>
      </w:r>
      <w:r w:rsidR="005F1537">
        <w:rPr>
          <w:rFonts w:ascii="Times New Roman" w:hAnsi="Times New Roman" w:cs="Times New Roman"/>
          <w:sz w:val="24"/>
          <w:szCs w:val="24"/>
        </w:rPr>
        <w:t xml:space="preserve">zasięgnąć  pisemnej informacji </w:t>
      </w:r>
      <w:r w:rsidRPr="00AE7CD8">
        <w:rPr>
          <w:rFonts w:ascii="Times New Roman" w:hAnsi="Times New Roman" w:cs="Times New Roman"/>
          <w:sz w:val="24"/>
          <w:szCs w:val="24"/>
        </w:rPr>
        <w:t>O</w:t>
      </w:r>
      <w:r w:rsidR="005F1537">
        <w:rPr>
          <w:rFonts w:ascii="Times New Roman" w:hAnsi="Times New Roman" w:cs="Times New Roman"/>
          <w:sz w:val="24"/>
          <w:szCs w:val="24"/>
        </w:rPr>
        <w:t>środka Pomocy Społecznej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3A5D43" w:rsidP="00AE7CD8">
      <w:pPr>
        <w:rPr>
          <w:rFonts w:ascii="Times New Roman" w:hAnsi="Times New Roman" w:cs="Times New Roman"/>
          <w:sz w:val="24"/>
          <w:szCs w:val="24"/>
        </w:rPr>
      </w:pPr>
      <w:bookmarkStart w:id="42" w:name="bookmark_82"/>
      <w:r w:rsidRPr="00A66ED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42"/>
      <w:r w:rsidR="00AE7CD8" w:rsidRPr="00AE7CD8">
        <w:rPr>
          <w:rFonts w:ascii="Times New Roman" w:hAnsi="Times New Roman" w:cs="Times New Roman"/>
          <w:b/>
          <w:bCs/>
          <w:sz w:val="24"/>
          <w:szCs w:val="24"/>
        </w:rPr>
        <w:t>Zamiana między najemcami lokali wchodzących w skład mie</w:t>
      </w:r>
      <w:r>
        <w:rPr>
          <w:rFonts w:ascii="Times New Roman" w:hAnsi="Times New Roman" w:cs="Times New Roman"/>
          <w:b/>
          <w:bCs/>
          <w:sz w:val="24"/>
          <w:szCs w:val="24"/>
        </w:rPr>
        <w:t>szkaniowego zasobu Gminy Bielice</w:t>
      </w:r>
      <w:r w:rsidR="00AE7CD8" w:rsidRPr="00AE7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lastRenderedPageBreak/>
        <w:t>1) </w:t>
      </w:r>
      <w:bookmarkStart w:id="43" w:name="bookmark_8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3"/>
      <w:r w:rsidRPr="00AE7CD8">
        <w:rPr>
          <w:rFonts w:ascii="Times New Roman" w:hAnsi="Times New Roman" w:cs="Times New Roman"/>
          <w:sz w:val="24"/>
          <w:szCs w:val="24"/>
        </w:rPr>
        <w:t>Podstawę rozpatrzenia sprawy zamiany lokali między najemcami lokali komunalnych stanowią  wnioski stron o wzajemną zamianę lokali.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44" w:name="bookmark_8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4"/>
      <w:r w:rsidRPr="00AE7CD8">
        <w:rPr>
          <w:rFonts w:ascii="Times New Roman" w:hAnsi="Times New Roman" w:cs="Times New Roman"/>
          <w:sz w:val="24"/>
          <w:szCs w:val="24"/>
        </w:rPr>
        <w:t>Odmawia się realizacji zamiany lokali, jeżeli: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1. </w:t>
      </w:r>
      <w:bookmarkStart w:id="45" w:name="bookmark_8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5"/>
      <w:r w:rsidRPr="00AE7CD8">
        <w:rPr>
          <w:rFonts w:ascii="Times New Roman" w:hAnsi="Times New Roman" w:cs="Times New Roman"/>
          <w:sz w:val="24"/>
          <w:szCs w:val="24"/>
        </w:rPr>
        <w:t>zamiana jest niekorzystna dla jednej ze stron lub gdy istnieje uzasadnione podejrzenie, że z innych przyczyn strona rozporządza swoimi sprawami w sposób dla niej niekorzystny,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2. </w:t>
      </w:r>
      <w:bookmarkStart w:id="46" w:name="bookmark_8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6"/>
      <w:r w:rsidRPr="00AE7CD8">
        <w:rPr>
          <w:rFonts w:ascii="Times New Roman" w:hAnsi="Times New Roman" w:cs="Times New Roman"/>
          <w:sz w:val="24"/>
          <w:szCs w:val="24"/>
        </w:rPr>
        <w:t>powierzchnia mieszkania objętego w wyniku zamiany przekroczyłaby zwiększoną o 50% normatywną powierzchnię użytkową lokalu przyjętą na podstawie art.5 ust.1 ustawy z dnia 21 czerwca 2001r. o dodatkach mieszkaniowych.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3) </w:t>
      </w:r>
      <w:bookmarkStart w:id="47" w:name="bookmark_8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7"/>
      <w:r w:rsidRPr="00AE7CD8">
        <w:rPr>
          <w:rFonts w:ascii="Times New Roman" w:hAnsi="Times New Roman" w:cs="Times New Roman"/>
          <w:sz w:val="24"/>
          <w:szCs w:val="24"/>
        </w:rPr>
        <w:t>Zamiany mogą dokonać strony posiadające tytuł prawny do lokali.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4) </w:t>
      </w:r>
      <w:bookmarkStart w:id="48" w:name="bookmark_88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48"/>
      <w:r w:rsidRPr="00AE7CD8">
        <w:rPr>
          <w:rFonts w:ascii="Times New Roman" w:hAnsi="Times New Roman" w:cs="Times New Roman"/>
          <w:sz w:val="24"/>
          <w:szCs w:val="24"/>
        </w:rPr>
        <w:t>W lokalach po zamianie powinna być zachowana minimalna powierzchnia pokoi, która wynosi 5 m</w:t>
      </w:r>
      <w:r w:rsidRPr="00AE7C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7CD8">
        <w:rPr>
          <w:rFonts w:ascii="Times New Roman" w:hAnsi="Times New Roman" w:cs="Times New Roman"/>
          <w:sz w:val="24"/>
          <w:szCs w:val="24"/>
        </w:rPr>
        <w:t>na członka gospodarstwa domowego w rodzinie i 10 m</w:t>
      </w:r>
      <w:r w:rsidRPr="00AE7CD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E7CD8">
        <w:rPr>
          <w:rFonts w:ascii="Times New Roman" w:hAnsi="Times New Roman" w:cs="Times New Roman"/>
          <w:sz w:val="24"/>
          <w:szCs w:val="24"/>
        </w:rPr>
        <w:t>dla osoby samotnej . Odstąpienie od tego wymogu jest możliwe na wyraźne, uzasadnione  żądanie strony.</w:t>
      </w:r>
    </w:p>
    <w:p w:rsidR="00AE7CD8" w:rsidRPr="00AE7CD8" w:rsidRDefault="003A5D43" w:rsidP="00AE7CD8">
      <w:pPr>
        <w:rPr>
          <w:rFonts w:ascii="Times New Roman" w:hAnsi="Times New Roman" w:cs="Times New Roman"/>
          <w:sz w:val="24"/>
          <w:szCs w:val="24"/>
        </w:rPr>
      </w:pPr>
      <w:r w:rsidRPr="00A66ED9">
        <w:rPr>
          <w:rFonts w:ascii="Times New Roman" w:hAnsi="Times New Roman" w:cs="Times New Roman"/>
          <w:b/>
          <w:sz w:val="24"/>
          <w:szCs w:val="24"/>
        </w:rPr>
        <w:t>3</w:t>
      </w:r>
      <w:r w:rsidR="00AE7CD8" w:rsidRPr="00A66ED9">
        <w:rPr>
          <w:rFonts w:ascii="Times New Roman" w:hAnsi="Times New Roman" w:cs="Times New Roman"/>
          <w:b/>
          <w:sz w:val="24"/>
          <w:szCs w:val="24"/>
        </w:rPr>
        <w:t>.</w:t>
      </w:r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Start w:id="49" w:name="bookmark_89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49"/>
      <w:r w:rsidR="00AE7CD8" w:rsidRPr="00AE7CD8">
        <w:rPr>
          <w:rFonts w:ascii="Times New Roman" w:hAnsi="Times New Roman" w:cs="Times New Roman"/>
          <w:b/>
          <w:bCs/>
          <w:sz w:val="24"/>
          <w:szCs w:val="24"/>
        </w:rPr>
        <w:t>Zamiana między najemcami lokali wchodzących w skład mieszkaniowego zasobu Gminy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Bielice</w:t>
      </w:r>
      <w:r w:rsidR="00AE7CD8" w:rsidRPr="00AE7CD8">
        <w:rPr>
          <w:rFonts w:ascii="Times New Roman" w:hAnsi="Times New Roman" w:cs="Times New Roman"/>
          <w:b/>
          <w:bCs/>
          <w:sz w:val="24"/>
          <w:szCs w:val="24"/>
        </w:rPr>
        <w:t>,  a osobami zajmującymi lokale w innych zasobach.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50" w:name="bookmark_9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0"/>
      <w:r w:rsidRPr="00AE7CD8">
        <w:rPr>
          <w:rFonts w:ascii="Times New Roman" w:hAnsi="Times New Roman" w:cs="Times New Roman"/>
          <w:sz w:val="24"/>
          <w:szCs w:val="24"/>
        </w:rPr>
        <w:t>Zamiana lokali między najemcą lokalu komunalnego a osobą zajmującą lokal w innych zasobach wymaga zgody właścicieli obu lokali.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51" w:name="bookmark_91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1"/>
      <w:r w:rsidRPr="00AE7CD8">
        <w:rPr>
          <w:rFonts w:ascii="Times New Roman" w:hAnsi="Times New Roman" w:cs="Times New Roman"/>
          <w:sz w:val="24"/>
          <w:szCs w:val="24"/>
        </w:rPr>
        <w:t>Najemca lokalu komunalnego, występujący o zamianę lokalu z osobą zajmującą lokal w innym zasobie powinien legitymować się co najmniej trzyletnim tytułem prawnym do zajmowanego lokalu.</w:t>
      </w:r>
    </w:p>
    <w:p w:rsidR="00AE7CD8" w:rsidRPr="00AE7CD8" w:rsidRDefault="003A5D43" w:rsidP="00AE7CD8">
      <w:pPr>
        <w:rPr>
          <w:rFonts w:ascii="Times New Roman" w:hAnsi="Times New Roman" w:cs="Times New Roman"/>
          <w:sz w:val="24"/>
          <w:szCs w:val="24"/>
        </w:rPr>
      </w:pPr>
      <w:r w:rsidRPr="00A66ED9">
        <w:rPr>
          <w:rFonts w:ascii="Times New Roman" w:hAnsi="Times New Roman" w:cs="Times New Roman"/>
          <w:b/>
          <w:sz w:val="24"/>
          <w:szCs w:val="24"/>
        </w:rPr>
        <w:t>4</w:t>
      </w:r>
      <w:r w:rsidR="00AE7CD8" w:rsidRPr="00A66ED9">
        <w:rPr>
          <w:rFonts w:ascii="Times New Roman" w:hAnsi="Times New Roman" w:cs="Times New Roman"/>
          <w:b/>
          <w:sz w:val="24"/>
          <w:szCs w:val="24"/>
        </w:rPr>
        <w:t>.</w:t>
      </w:r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Start w:id="52" w:name="bookmark_93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52"/>
      <w:r w:rsidR="00AE7CD8" w:rsidRPr="00AE7CD8">
        <w:rPr>
          <w:rFonts w:ascii="Times New Roman" w:hAnsi="Times New Roman" w:cs="Times New Roman"/>
          <w:b/>
          <w:bCs/>
          <w:sz w:val="24"/>
          <w:szCs w:val="24"/>
        </w:rPr>
        <w:t>Rejestr zamian.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53" w:name="bookmark_9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3"/>
      <w:r w:rsidR="004E54C5">
        <w:rPr>
          <w:rFonts w:ascii="Times New Roman" w:hAnsi="Times New Roman" w:cs="Times New Roman"/>
          <w:sz w:val="24"/>
          <w:szCs w:val="24"/>
        </w:rPr>
        <w:t xml:space="preserve">Urząd Gminy w Bielicach </w:t>
      </w:r>
      <w:r w:rsidRPr="00AE7CD8">
        <w:rPr>
          <w:rFonts w:ascii="Times New Roman" w:hAnsi="Times New Roman" w:cs="Times New Roman"/>
          <w:sz w:val="24"/>
          <w:szCs w:val="24"/>
        </w:rPr>
        <w:t xml:space="preserve">, gromadzi wnioski najemców zasobu Gminy </w:t>
      </w:r>
      <w:r w:rsidR="004E54C5">
        <w:rPr>
          <w:rFonts w:ascii="Times New Roman" w:hAnsi="Times New Roman" w:cs="Times New Roman"/>
          <w:sz w:val="24"/>
          <w:szCs w:val="24"/>
        </w:rPr>
        <w:t xml:space="preserve">Bielice </w:t>
      </w:r>
      <w:r w:rsidRPr="00AE7CD8">
        <w:rPr>
          <w:rFonts w:ascii="Times New Roman" w:hAnsi="Times New Roman" w:cs="Times New Roman"/>
          <w:sz w:val="24"/>
          <w:szCs w:val="24"/>
        </w:rPr>
        <w:t>o zamianę lokali i tworzy bazę danych  obejmującą  oznaczenie budynku, w którym znajduje się lokal, jego powierzchnię użytkową , opis lokalu oraz oczekiwania najemcy składającego wniosek.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54" w:name="bookmark_9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4"/>
      <w:r w:rsidRPr="00AE7CD8">
        <w:rPr>
          <w:rFonts w:ascii="Times New Roman" w:hAnsi="Times New Roman" w:cs="Times New Roman"/>
          <w:sz w:val="24"/>
          <w:szCs w:val="24"/>
        </w:rPr>
        <w:t>Baza danych dotycząca wniosków o zamianę lokali jest jawna i umieszczona zostaje na stronie internetowej</w:t>
      </w:r>
      <w:r w:rsidR="005028C7">
        <w:rPr>
          <w:rFonts w:ascii="Times New Roman" w:hAnsi="Times New Roman" w:cs="Times New Roman"/>
          <w:sz w:val="24"/>
          <w:szCs w:val="24"/>
        </w:rPr>
        <w:t xml:space="preserve"> Urzędu Gminy 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3) </w:t>
      </w:r>
      <w:bookmarkStart w:id="55" w:name="bookmark_9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5"/>
      <w:r w:rsidRPr="00AE7CD8">
        <w:rPr>
          <w:rFonts w:ascii="Times New Roman" w:hAnsi="Times New Roman" w:cs="Times New Roman"/>
          <w:sz w:val="24"/>
          <w:szCs w:val="24"/>
        </w:rPr>
        <w:t>Informacja podawana do publicznej wiadomości nie może zawierać danych umożliwiających identyfikację najemcy lub adresu lokalu.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4) </w:t>
      </w:r>
      <w:bookmarkStart w:id="56" w:name="bookmark_9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6"/>
      <w:r w:rsidRPr="00AE7CD8">
        <w:rPr>
          <w:rFonts w:ascii="Times New Roman" w:hAnsi="Times New Roman" w:cs="Times New Roman"/>
          <w:sz w:val="24"/>
          <w:szCs w:val="24"/>
        </w:rPr>
        <w:t>Zadaniem bazy danych jest kojarzenie ofert najemców wyrażających chęć zamiany lokali.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5) </w:t>
      </w:r>
      <w:bookmarkStart w:id="57" w:name="bookmark_98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7"/>
      <w:r w:rsidRPr="00AE7CD8">
        <w:rPr>
          <w:rFonts w:ascii="Times New Roman" w:hAnsi="Times New Roman" w:cs="Times New Roman"/>
          <w:sz w:val="24"/>
          <w:szCs w:val="24"/>
        </w:rPr>
        <w:t>Wskazane we wniosku informacje dotyczące zajmowanego lokalu podlegają weryfikacji przez</w:t>
      </w:r>
      <w:r w:rsidR="008726FF">
        <w:rPr>
          <w:rFonts w:ascii="Times New Roman" w:hAnsi="Times New Roman" w:cs="Times New Roman"/>
          <w:sz w:val="24"/>
          <w:szCs w:val="24"/>
        </w:rPr>
        <w:t xml:space="preserve"> Urząd Gminy 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6) </w:t>
      </w:r>
      <w:bookmarkStart w:id="58" w:name="bookmark_99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8"/>
      <w:r w:rsidRPr="00AE7CD8">
        <w:rPr>
          <w:rFonts w:ascii="Times New Roman" w:hAnsi="Times New Roman" w:cs="Times New Roman"/>
          <w:sz w:val="24"/>
          <w:szCs w:val="24"/>
        </w:rPr>
        <w:t>Najemca jest powiadamiany o wpłynięciu oferty odpowiadającej jego wymaganiom.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7) </w:t>
      </w:r>
      <w:bookmarkStart w:id="59" w:name="bookmark_10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59"/>
      <w:r w:rsidRPr="00AE7CD8">
        <w:rPr>
          <w:rFonts w:ascii="Times New Roman" w:hAnsi="Times New Roman" w:cs="Times New Roman"/>
          <w:sz w:val="24"/>
          <w:szCs w:val="24"/>
        </w:rPr>
        <w:t>Złożenie wniosku nie stanowi zobowiązania najemcy do dokonania zamiany.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lastRenderedPageBreak/>
        <w:t>8) </w:t>
      </w:r>
      <w:bookmarkStart w:id="60" w:name="bookmark_101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0"/>
      <w:r w:rsidRPr="00AE7CD8">
        <w:rPr>
          <w:rFonts w:ascii="Times New Roman" w:hAnsi="Times New Roman" w:cs="Times New Roman"/>
          <w:sz w:val="24"/>
          <w:szCs w:val="24"/>
        </w:rPr>
        <w:t>Jeżeli najemca trzykrotnie zrezygnuje z zamiany, mimo że oferowane lokale spełniały wszystkie jego wymagania, wniosek o zamianę podlega wykreśleniu z bazy danych.</w:t>
      </w:r>
    </w:p>
    <w:p w:rsid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9) </w:t>
      </w:r>
      <w:bookmarkStart w:id="61" w:name="bookmark_102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1"/>
      <w:r w:rsidRPr="00AE7CD8">
        <w:rPr>
          <w:rFonts w:ascii="Times New Roman" w:hAnsi="Times New Roman" w:cs="Times New Roman"/>
          <w:sz w:val="24"/>
          <w:szCs w:val="24"/>
        </w:rPr>
        <w:t>Zakład nie ponosi odpowiedzialności za wszelkie szkody powstałe na skutek realizacji lub braku realizacji zamiany.</w:t>
      </w:r>
    </w:p>
    <w:p w:rsidR="0000242D" w:rsidRPr="00B72CE0" w:rsidRDefault="0000242D" w:rsidP="0000242D">
      <w:pPr>
        <w:spacing w:before="220" w:after="0" w:line="259" w:lineRule="auto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lokalu chcący oddać w podnajem lokal przez siebie najmowany musi uzyskać zgodę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Bielice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Bielice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może wyrazić zgodę na podnajem całego lokalu lub części lokalu przez najemcę.</w:t>
      </w:r>
    </w:p>
    <w:p w:rsidR="0000242D" w:rsidRDefault="0000242D" w:rsidP="001A26A4">
      <w:pPr>
        <w:spacing w:before="200" w:after="0" w:line="259" w:lineRule="auto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Podnajęcie lokalu przez najemcę, bądź oddanie w bezpłatne używanie bez wymaganej zgody stanowi podstawę wypowiedzenia umowy najmu.</w:t>
      </w:r>
    </w:p>
    <w:p w:rsidR="001A26A4" w:rsidRPr="001A26A4" w:rsidRDefault="001A26A4" w:rsidP="001A26A4">
      <w:pPr>
        <w:spacing w:before="200" w:after="0" w:line="259" w:lineRule="auto"/>
        <w:ind w:righ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62" w:name="bookmark_10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2"/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 V Tryb rozpatrywania i załatwiania wniosków o najem lokali na czas nieoznaczony i o najem lokali socjalnych oraz sposób poddania tych spraw kontroli społecznej.</w:t>
      </w:r>
    </w:p>
    <w:p w:rsidR="00AE7CD8" w:rsidRPr="00AE7CD8" w:rsidRDefault="00AE7CD8" w:rsidP="00F95976">
      <w:pPr>
        <w:jc w:val="both"/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1.</w:t>
      </w:r>
      <w:r w:rsidR="002144B5" w:rsidRPr="0021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4B5"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Lokale socjalne wynajmowane są osobom zamieszkującym z zamiarem stałego pobytu na terenie Gminy </w:t>
      </w:r>
      <w:r w:rsidR="002144B5">
        <w:rPr>
          <w:rFonts w:ascii="Times New Roman" w:eastAsia="Times New Roman" w:hAnsi="Times New Roman" w:cs="Times New Roman"/>
          <w:sz w:val="24"/>
          <w:szCs w:val="24"/>
          <w:lang w:eastAsia="pl-PL"/>
        </w:rPr>
        <w:t>Bielice i</w:t>
      </w:r>
      <w:r w:rsidR="002144B5"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pozostającym w niedostatku</w:t>
      </w:r>
      <w:r w:rsidRPr="00AE7CD8">
        <w:rPr>
          <w:rFonts w:ascii="Times New Roman" w:hAnsi="Times New Roman" w:cs="Times New Roman"/>
          <w:sz w:val="24"/>
          <w:szCs w:val="24"/>
        </w:rPr>
        <w:t> </w:t>
      </w:r>
      <w:bookmarkStart w:id="63" w:name="bookmark_10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3"/>
      <w:r w:rsidRPr="00AE7CD8">
        <w:rPr>
          <w:rFonts w:ascii="Times New Roman" w:hAnsi="Times New Roman" w:cs="Times New Roman"/>
          <w:sz w:val="24"/>
          <w:szCs w:val="24"/>
        </w:rPr>
        <w:t xml:space="preserve">Osoba ubiegająca się o zawarcie umowy najmu lokalu mieszkalnego lub socjalnego, jest zobowiązana do złożenia wniosku </w:t>
      </w:r>
      <w:r w:rsidR="00E964A1">
        <w:rPr>
          <w:rFonts w:ascii="Times New Roman" w:hAnsi="Times New Roman" w:cs="Times New Roman"/>
          <w:sz w:val="24"/>
          <w:szCs w:val="24"/>
        </w:rPr>
        <w:t xml:space="preserve">stanowiącego załącznik nr 2 do niniejszej uchwały </w:t>
      </w:r>
      <w:r w:rsidRPr="00AE7CD8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65B10">
        <w:rPr>
          <w:rFonts w:ascii="Times New Roman" w:hAnsi="Times New Roman" w:cs="Times New Roman"/>
          <w:b/>
          <w:sz w:val="24"/>
          <w:szCs w:val="24"/>
        </w:rPr>
        <w:t>do  30</w:t>
      </w:r>
      <w:r w:rsidRPr="00F9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10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F95976">
        <w:rPr>
          <w:rFonts w:ascii="Times New Roman" w:hAnsi="Times New Roman" w:cs="Times New Roman"/>
          <w:b/>
          <w:sz w:val="24"/>
          <w:szCs w:val="24"/>
        </w:rPr>
        <w:t>danego roku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  <w:r w:rsidR="00F95976">
        <w:rPr>
          <w:rFonts w:ascii="Times New Roman" w:hAnsi="Times New Roman" w:cs="Times New Roman"/>
          <w:sz w:val="24"/>
          <w:szCs w:val="24"/>
        </w:rPr>
        <w:t xml:space="preserve"> </w:t>
      </w:r>
      <w:r w:rsidRPr="00AE7CD8">
        <w:rPr>
          <w:rFonts w:ascii="Times New Roman" w:hAnsi="Times New Roman" w:cs="Times New Roman"/>
          <w:sz w:val="24"/>
          <w:szCs w:val="24"/>
        </w:rPr>
        <w:t>Wniosek, w którym wnioskodawca nie określił czy ubiega się o lokal mieszkalny na czas nieoznaczony, czy o lokal socjalny, nieuzupełniony pomimo wezwania w wyznaczonym terminie, nie podlega rozpatrzeniu jako niekompletny.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2. </w:t>
      </w:r>
      <w:bookmarkStart w:id="64" w:name="bookmark_105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4"/>
      <w:r w:rsidRPr="00AE7CD8">
        <w:rPr>
          <w:rFonts w:ascii="Times New Roman" w:hAnsi="Times New Roman" w:cs="Times New Roman"/>
          <w:sz w:val="24"/>
          <w:szCs w:val="24"/>
        </w:rPr>
        <w:t>Wniosek o najem lokalu mieszkalnego i o najem lokalu socjalnego</w:t>
      </w:r>
      <w:r w:rsidR="001F6387">
        <w:rPr>
          <w:rFonts w:ascii="Times New Roman" w:hAnsi="Times New Roman" w:cs="Times New Roman"/>
          <w:sz w:val="24"/>
          <w:szCs w:val="24"/>
        </w:rPr>
        <w:t xml:space="preserve"> jest rozpatrywany w oparciu o kryteria wynikające z niniejszej uchwały</w:t>
      </w:r>
      <w:r w:rsidRPr="00AE7CD8">
        <w:rPr>
          <w:rFonts w:ascii="Times New Roman" w:hAnsi="Times New Roman" w:cs="Times New Roman"/>
          <w:sz w:val="24"/>
          <w:szCs w:val="24"/>
        </w:rPr>
        <w:t xml:space="preserve"> powinien zawierać: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1) </w:t>
      </w:r>
      <w:bookmarkStart w:id="65" w:name="bookmark_106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5"/>
      <w:r w:rsidR="00F03138">
        <w:rPr>
          <w:rFonts w:ascii="Times New Roman" w:hAnsi="Times New Roman" w:cs="Times New Roman"/>
          <w:sz w:val="24"/>
          <w:szCs w:val="24"/>
        </w:rPr>
        <w:t>datę sporządzenia wniosku oraz dane osoby ubiegającej się o przydział lokalu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2) </w:t>
      </w:r>
      <w:bookmarkStart w:id="66" w:name="bookmark_107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6"/>
      <w:r w:rsidR="00F03138">
        <w:rPr>
          <w:rFonts w:ascii="Times New Roman" w:hAnsi="Times New Roman" w:cs="Times New Roman"/>
          <w:sz w:val="24"/>
          <w:szCs w:val="24"/>
        </w:rPr>
        <w:t>informację o zameldowaniu na pobyt stały</w:t>
      </w:r>
      <w:r w:rsidR="000D428C">
        <w:rPr>
          <w:rFonts w:ascii="Times New Roman" w:hAnsi="Times New Roman" w:cs="Times New Roman"/>
          <w:sz w:val="24"/>
          <w:szCs w:val="24"/>
        </w:rPr>
        <w:t>/czasowy</w:t>
      </w:r>
      <w:r w:rsidRPr="00AE7CD8">
        <w:rPr>
          <w:rFonts w:ascii="Times New Roman" w:hAnsi="Times New Roman" w:cs="Times New Roman"/>
          <w:sz w:val="24"/>
          <w:szCs w:val="24"/>
        </w:rPr>
        <w:t>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3) </w:t>
      </w:r>
      <w:bookmarkStart w:id="67" w:name="bookmark_108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7"/>
      <w:r w:rsidRPr="00AE7CD8">
        <w:rPr>
          <w:rFonts w:ascii="Times New Roman" w:hAnsi="Times New Roman" w:cs="Times New Roman"/>
          <w:sz w:val="24"/>
          <w:szCs w:val="24"/>
        </w:rPr>
        <w:t>liczebność gospodarstwa domowego /ilość dzieci, wielopokoleniowość rodziny/,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4) </w:t>
      </w:r>
      <w:bookmarkStart w:id="68" w:name="bookmark_109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8"/>
      <w:r w:rsidR="00F03138">
        <w:rPr>
          <w:rFonts w:ascii="Times New Roman" w:hAnsi="Times New Roman" w:cs="Times New Roman"/>
          <w:sz w:val="24"/>
          <w:szCs w:val="24"/>
        </w:rPr>
        <w:t>opis sytuacji mieszkaniowej wnioskodawcy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5) </w:t>
      </w:r>
      <w:bookmarkStart w:id="69" w:name="bookmark_110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69"/>
      <w:r w:rsidR="00F03138">
        <w:rPr>
          <w:rFonts w:ascii="Times New Roman" w:hAnsi="Times New Roman" w:cs="Times New Roman"/>
          <w:sz w:val="24"/>
          <w:szCs w:val="24"/>
        </w:rPr>
        <w:t>oświadczenie o stanie majątkowym wnioskodawcy</w:t>
      </w:r>
      <w:r w:rsidRPr="00AE7CD8">
        <w:rPr>
          <w:rFonts w:ascii="Times New Roman" w:hAnsi="Times New Roman" w:cs="Times New Roman"/>
          <w:sz w:val="24"/>
          <w:szCs w:val="24"/>
        </w:rPr>
        <w:t>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6) </w:t>
      </w:r>
      <w:bookmarkStart w:id="70" w:name="bookmark_111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70"/>
      <w:r w:rsidRPr="00AE7CD8">
        <w:rPr>
          <w:rFonts w:ascii="Times New Roman" w:hAnsi="Times New Roman" w:cs="Times New Roman"/>
          <w:sz w:val="24"/>
          <w:szCs w:val="24"/>
        </w:rPr>
        <w:t>podpis wnioskodawcy,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r w:rsidRPr="00AE7CD8">
        <w:rPr>
          <w:rFonts w:ascii="Times New Roman" w:hAnsi="Times New Roman" w:cs="Times New Roman"/>
          <w:sz w:val="24"/>
          <w:szCs w:val="24"/>
        </w:rPr>
        <w:t>7) </w:t>
      </w:r>
      <w:bookmarkStart w:id="71" w:name="bookmark_112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71"/>
      <w:r w:rsidRPr="00AE7CD8">
        <w:rPr>
          <w:rFonts w:ascii="Times New Roman" w:hAnsi="Times New Roman" w:cs="Times New Roman"/>
          <w:sz w:val="24"/>
          <w:szCs w:val="24"/>
        </w:rPr>
        <w:t>załączniki.</w:t>
      </w:r>
    </w:p>
    <w:p w:rsidR="00CA1DC2" w:rsidRDefault="00AE7CD8" w:rsidP="00CA1D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CD8">
        <w:rPr>
          <w:rFonts w:ascii="Times New Roman" w:hAnsi="Times New Roman" w:cs="Times New Roman"/>
          <w:sz w:val="24"/>
          <w:szCs w:val="24"/>
        </w:rPr>
        <w:t>3. </w:t>
      </w:r>
      <w:bookmarkStart w:id="72" w:name="bookmark_113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72"/>
      <w:r w:rsidRPr="00AE7CD8">
        <w:rPr>
          <w:rFonts w:ascii="Times New Roman" w:hAnsi="Times New Roman" w:cs="Times New Roman"/>
          <w:sz w:val="24"/>
          <w:szCs w:val="24"/>
        </w:rPr>
        <w:t>Dane przedstawione przez wnioskodawcę  poddane zostają kontrol</w:t>
      </w:r>
      <w:r w:rsidR="00F95976">
        <w:rPr>
          <w:rFonts w:ascii="Times New Roman" w:hAnsi="Times New Roman" w:cs="Times New Roman"/>
          <w:sz w:val="24"/>
          <w:szCs w:val="24"/>
        </w:rPr>
        <w:t xml:space="preserve">i i weryfikacji  we współpracy </w:t>
      </w:r>
      <w:r w:rsidRPr="00AE7CD8">
        <w:rPr>
          <w:rFonts w:ascii="Times New Roman" w:hAnsi="Times New Roman" w:cs="Times New Roman"/>
          <w:sz w:val="24"/>
          <w:szCs w:val="24"/>
        </w:rPr>
        <w:t xml:space="preserve"> </w:t>
      </w:r>
      <w:r w:rsidR="00F95976">
        <w:rPr>
          <w:rFonts w:ascii="Times New Roman" w:hAnsi="Times New Roman" w:cs="Times New Roman"/>
          <w:sz w:val="24"/>
          <w:szCs w:val="24"/>
        </w:rPr>
        <w:t>z Ośrodkiem Pomocy Społecznej w Bielicach.</w:t>
      </w:r>
      <w:r w:rsidR="00CA1DC2" w:rsidRPr="00CA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7CD8" w:rsidRPr="001A300A" w:rsidRDefault="00CA1DC2" w:rsidP="00AE7C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lokale socjalne przeznacza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wolne lub opróżnione lokale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usytuowane w budynkach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własnością Gminy o obniżonym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standardzie.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3" w:name="bookmark_114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3"/>
      <w:r w:rsidR="00AE7CD8" w:rsidRPr="00AE7CD8">
        <w:rPr>
          <w:rFonts w:ascii="Times New Roman" w:hAnsi="Times New Roman" w:cs="Times New Roman"/>
          <w:sz w:val="24"/>
          <w:szCs w:val="24"/>
        </w:rPr>
        <w:t>Osoby występujące o przydział lokali ujęte są w  wykazie osób ubiegających się o przydział lokali.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4" w:name="bookmark_115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4"/>
      <w:r w:rsidR="00AE7CD8" w:rsidRPr="00AE7CD8">
        <w:rPr>
          <w:rFonts w:ascii="Times New Roman" w:hAnsi="Times New Roman" w:cs="Times New Roman"/>
          <w:sz w:val="24"/>
          <w:szCs w:val="24"/>
        </w:rPr>
        <w:t>Wnioskodawca zobowiązany jest na wezwanie, dostarczyć w wyznaczonym terminie wszelkie zaświadczenia i oświadczenia niezbędne do corocznych prac nad wykazem osób ubiegających się o przydział lokali.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5" w:name="bookmark_116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5"/>
      <w:r w:rsidR="00AE7CD8" w:rsidRPr="00AE7CD8">
        <w:rPr>
          <w:rFonts w:ascii="Times New Roman" w:hAnsi="Times New Roman" w:cs="Times New Roman"/>
          <w:sz w:val="24"/>
          <w:szCs w:val="24"/>
        </w:rPr>
        <w:t>Na podstawie zebranych materiałów, sporządzane są projekty rocznych wykazów osób zakwalifikowanych do zawarcia umów najmu lokali mieszkalnych i socjalnych.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r w:rsidR="00F95976">
        <w:rPr>
          <w:rFonts w:ascii="Times New Roman" w:hAnsi="Times New Roman" w:cs="Times New Roman"/>
          <w:sz w:val="24"/>
          <w:szCs w:val="24"/>
        </w:rPr>
        <w:t xml:space="preserve">Wójt </w:t>
      </w:r>
      <w:r w:rsidR="00AE7CD8" w:rsidRPr="00AE7CD8">
        <w:rPr>
          <w:rFonts w:ascii="Times New Roman" w:hAnsi="Times New Roman" w:cs="Times New Roman"/>
          <w:sz w:val="24"/>
          <w:szCs w:val="24"/>
        </w:rPr>
        <w:t xml:space="preserve"> przedkłada projekty </w:t>
      </w:r>
      <w:r w:rsidR="002B6CA8">
        <w:rPr>
          <w:rFonts w:ascii="Times New Roman" w:hAnsi="Times New Roman" w:cs="Times New Roman"/>
          <w:sz w:val="24"/>
          <w:szCs w:val="24"/>
        </w:rPr>
        <w:t>wykazów, o których mowa w ust. 7</w:t>
      </w:r>
      <w:r w:rsidR="00AE7CD8" w:rsidRPr="00AE7CD8">
        <w:rPr>
          <w:rFonts w:ascii="Times New Roman" w:hAnsi="Times New Roman" w:cs="Times New Roman"/>
          <w:sz w:val="24"/>
          <w:szCs w:val="24"/>
        </w:rPr>
        <w:t xml:space="preserve"> do zaopiniowania przez Komisję ds. Społecznych Rady </w:t>
      </w:r>
      <w:r w:rsidR="00F95976">
        <w:rPr>
          <w:rFonts w:ascii="Times New Roman" w:hAnsi="Times New Roman" w:cs="Times New Roman"/>
          <w:sz w:val="24"/>
          <w:szCs w:val="24"/>
        </w:rPr>
        <w:t>Gminy Bielice.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6" w:name="bookmark_118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6"/>
      <w:r w:rsidR="00AE7CD8" w:rsidRPr="00AE7CD8">
        <w:rPr>
          <w:rFonts w:ascii="Times New Roman" w:hAnsi="Times New Roman" w:cs="Times New Roman"/>
          <w:sz w:val="24"/>
          <w:szCs w:val="24"/>
        </w:rPr>
        <w:t>Projekty wykazów, po zaopiniowaniu p</w:t>
      </w:r>
      <w:r w:rsidR="002B6CA8">
        <w:rPr>
          <w:rFonts w:ascii="Times New Roman" w:hAnsi="Times New Roman" w:cs="Times New Roman"/>
          <w:sz w:val="24"/>
          <w:szCs w:val="24"/>
        </w:rPr>
        <w:t>rzez Komisję wymienioną w ust. 8</w:t>
      </w:r>
      <w:r w:rsidR="00AE7CD8" w:rsidRPr="00AE7CD8">
        <w:rPr>
          <w:rFonts w:ascii="Times New Roman" w:hAnsi="Times New Roman" w:cs="Times New Roman"/>
          <w:sz w:val="24"/>
          <w:szCs w:val="24"/>
        </w:rPr>
        <w:t xml:space="preserve">, podawane są do publicznej wiadomości w siedzibie Urzędu </w:t>
      </w:r>
      <w:r w:rsidR="00F95976">
        <w:rPr>
          <w:rFonts w:ascii="Times New Roman" w:hAnsi="Times New Roman" w:cs="Times New Roman"/>
          <w:sz w:val="24"/>
          <w:szCs w:val="24"/>
        </w:rPr>
        <w:t xml:space="preserve">Gminy w Bielicach </w:t>
      </w:r>
      <w:r w:rsidR="00AE7CD8" w:rsidRPr="00AE7CD8">
        <w:rPr>
          <w:rFonts w:ascii="Times New Roman" w:hAnsi="Times New Roman" w:cs="Times New Roman"/>
          <w:sz w:val="24"/>
          <w:szCs w:val="24"/>
        </w:rPr>
        <w:t>zawierają informację o terminie i miejscu składania zastrzeżeń.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7" w:name="bookmark_119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7"/>
      <w:r w:rsidR="00AE7CD8" w:rsidRPr="00AE7CD8">
        <w:rPr>
          <w:rFonts w:ascii="Times New Roman" w:hAnsi="Times New Roman" w:cs="Times New Roman"/>
          <w:sz w:val="24"/>
          <w:szCs w:val="24"/>
        </w:rPr>
        <w:t>Za</w:t>
      </w:r>
      <w:r w:rsidR="001A300A">
        <w:rPr>
          <w:rFonts w:ascii="Times New Roman" w:hAnsi="Times New Roman" w:cs="Times New Roman"/>
          <w:sz w:val="24"/>
          <w:szCs w:val="24"/>
        </w:rPr>
        <w:t>strzeżenia o których mowa ust. 9</w:t>
      </w:r>
      <w:r w:rsidR="00AE7CD8" w:rsidRPr="00AE7CD8">
        <w:rPr>
          <w:rFonts w:ascii="Times New Roman" w:hAnsi="Times New Roman" w:cs="Times New Roman"/>
          <w:sz w:val="24"/>
          <w:szCs w:val="24"/>
        </w:rPr>
        <w:t xml:space="preserve"> rozstrzyga</w:t>
      </w:r>
      <w:r w:rsidR="00F95976">
        <w:rPr>
          <w:rFonts w:ascii="Times New Roman" w:hAnsi="Times New Roman" w:cs="Times New Roman"/>
          <w:sz w:val="24"/>
          <w:szCs w:val="24"/>
        </w:rPr>
        <w:t xml:space="preserve"> Wójt</w:t>
      </w:r>
      <w:r w:rsidR="00AE7CD8" w:rsidRPr="00AE7CD8">
        <w:rPr>
          <w:rFonts w:ascii="Times New Roman" w:hAnsi="Times New Roman" w:cs="Times New Roman"/>
          <w:sz w:val="24"/>
          <w:szCs w:val="24"/>
        </w:rPr>
        <w:t>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8" w:name="bookmark_120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8"/>
      <w:r w:rsidR="00AE7CD8" w:rsidRPr="00AE7CD8">
        <w:rPr>
          <w:rFonts w:ascii="Times New Roman" w:hAnsi="Times New Roman" w:cs="Times New Roman"/>
          <w:sz w:val="24"/>
          <w:szCs w:val="24"/>
        </w:rPr>
        <w:t xml:space="preserve">Po rozpatrzeniu zastrzeżeń, </w:t>
      </w:r>
      <w:r w:rsidR="00F95976">
        <w:rPr>
          <w:rFonts w:ascii="Times New Roman" w:hAnsi="Times New Roman" w:cs="Times New Roman"/>
          <w:sz w:val="24"/>
          <w:szCs w:val="24"/>
        </w:rPr>
        <w:t xml:space="preserve">Wójt </w:t>
      </w:r>
      <w:r w:rsidR="00AE7CD8" w:rsidRPr="00AE7CD8">
        <w:rPr>
          <w:rFonts w:ascii="Times New Roman" w:hAnsi="Times New Roman" w:cs="Times New Roman"/>
          <w:sz w:val="24"/>
          <w:szCs w:val="24"/>
        </w:rPr>
        <w:t xml:space="preserve">podaje do publicznej wiadomości w siedzibie Urzędu </w:t>
      </w:r>
      <w:r w:rsidR="00F95976">
        <w:rPr>
          <w:rFonts w:ascii="Times New Roman" w:hAnsi="Times New Roman" w:cs="Times New Roman"/>
          <w:sz w:val="24"/>
          <w:szCs w:val="24"/>
        </w:rPr>
        <w:t xml:space="preserve">Gminy Bielice </w:t>
      </w:r>
      <w:r w:rsidR="00AE7CD8" w:rsidRPr="00AE7CD8">
        <w:rPr>
          <w:rFonts w:ascii="Times New Roman" w:hAnsi="Times New Roman" w:cs="Times New Roman"/>
          <w:sz w:val="24"/>
          <w:szCs w:val="24"/>
        </w:rPr>
        <w:t>ostateczne, roczne wykazy osób zakwalifikowanych do zawarcia umów najmu lokali mieszkalnych i socjalnych.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79" w:name="bookmark_121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79"/>
      <w:r w:rsidR="00AE7CD8" w:rsidRPr="00AE7CD8">
        <w:rPr>
          <w:rFonts w:ascii="Times New Roman" w:hAnsi="Times New Roman" w:cs="Times New Roman"/>
          <w:sz w:val="24"/>
          <w:szCs w:val="24"/>
        </w:rPr>
        <w:t>Oprócz wykazów rocznych, w ciągu roku mogą być ustalone dodatkowe wykazy, jeżeli powstaje taka konieczność lub gmina uzyska dodatkowe lokale. Postanowienia Rozdziału V ust. 7-10 stosuje się odpowiednio.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80" w:name="bookmark_122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80"/>
      <w:r w:rsidR="00AE7CD8" w:rsidRPr="00AE7CD8">
        <w:rPr>
          <w:rFonts w:ascii="Times New Roman" w:hAnsi="Times New Roman" w:cs="Times New Roman"/>
          <w:sz w:val="24"/>
          <w:szCs w:val="24"/>
        </w:rPr>
        <w:t>Umieszczenie na wykazie, nie stanowi gwarancji uzyskania lokalu.</w:t>
      </w:r>
    </w:p>
    <w:p w:rsidR="00AE7CD8" w:rsidRPr="00AE7CD8" w:rsidRDefault="00CA1DC2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81" w:name="bookmark_123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81"/>
      <w:r w:rsidR="00AE7CD8" w:rsidRPr="00AE7CD8">
        <w:rPr>
          <w:rFonts w:ascii="Times New Roman" w:hAnsi="Times New Roman" w:cs="Times New Roman"/>
          <w:sz w:val="24"/>
          <w:szCs w:val="24"/>
        </w:rPr>
        <w:t xml:space="preserve">Wykazy roczne obowiązują od dnia przyjęcia ich przez </w:t>
      </w:r>
      <w:r w:rsidR="00F95976">
        <w:rPr>
          <w:rFonts w:ascii="Times New Roman" w:hAnsi="Times New Roman" w:cs="Times New Roman"/>
          <w:sz w:val="24"/>
          <w:szCs w:val="24"/>
        </w:rPr>
        <w:t xml:space="preserve">Wójta </w:t>
      </w:r>
      <w:r w:rsidR="00AE7CD8" w:rsidRPr="00AE7CD8">
        <w:rPr>
          <w:rFonts w:ascii="Times New Roman" w:hAnsi="Times New Roman" w:cs="Times New Roman"/>
          <w:sz w:val="24"/>
          <w:szCs w:val="24"/>
        </w:rPr>
        <w:t>do dnia przyjęcia wykazu na rok następny.</w:t>
      </w:r>
    </w:p>
    <w:p w:rsidR="00AE7CD8" w:rsidRPr="00AE7CD8" w:rsidRDefault="001A300A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82" w:name="bookmark_126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82"/>
      <w:r w:rsidR="00AE7CD8" w:rsidRPr="00AE7CD8">
        <w:rPr>
          <w:rFonts w:ascii="Times New Roman" w:hAnsi="Times New Roman" w:cs="Times New Roman"/>
          <w:sz w:val="24"/>
          <w:szCs w:val="24"/>
        </w:rPr>
        <w:t>Po ustaleniu rocznych wykazów osób zakwalifikowanych do zawarcia umów najmu lokali mieszkalnych i socjalnych, umowy najmu zawiera się w miarę posiadanych wolnych lokali . Ponownie  umowy najmu można zawrzeć z osobami, które utraciły tytuł prawny do lokali z powodu zaległości czynszowych i spłaciły zadłużenie.</w:t>
      </w:r>
    </w:p>
    <w:p w:rsidR="00445877" w:rsidRDefault="001A300A" w:rsidP="00AE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E7CD8" w:rsidRPr="00AE7CD8">
        <w:rPr>
          <w:rFonts w:ascii="Times New Roman" w:hAnsi="Times New Roman" w:cs="Times New Roman"/>
          <w:sz w:val="24"/>
          <w:szCs w:val="24"/>
        </w:rPr>
        <w:t>. </w:t>
      </w:r>
      <w:bookmarkStart w:id="83" w:name="bookmark_127"/>
      <w:r w:rsidR="00AE7CD8" w:rsidRPr="00AE7CD8">
        <w:rPr>
          <w:rFonts w:ascii="Times New Roman" w:hAnsi="Times New Roman" w:cs="Times New Roman"/>
          <w:sz w:val="24"/>
          <w:szCs w:val="24"/>
        </w:rPr>
        <w:t> </w:t>
      </w:r>
      <w:bookmarkEnd w:id="83"/>
      <w:r w:rsidR="00AE7CD8" w:rsidRPr="00AE7CD8">
        <w:rPr>
          <w:rFonts w:ascii="Times New Roman" w:hAnsi="Times New Roman" w:cs="Times New Roman"/>
          <w:sz w:val="24"/>
          <w:szCs w:val="24"/>
        </w:rPr>
        <w:t xml:space="preserve">Opiniowanie projektów wykazów o których mowa w Rozdziale V ust. 6, przez Komisję ds. Społecznych Rady </w:t>
      </w:r>
      <w:r w:rsidR="00F95976">
        <w:rPr>
          <w:rFonts w:ascii="Times New Roman" w:hAnsi="Times New Roman" w:cs="Times New Roman"/>
          <w:sz w:val="24"/>
          <w:szCs w:val="24"/>
        </w:rPr>
        <w:t xml:space="preserve">Gminy w Bielicach </w:t>
      </w:r>
      <w:r w:rsidR="00AE7CD8" w:rsidRPr="00AE7CD8">
        <w:rPr>
          <w:rFonts w:ascii="Times New Roman" w:hAnsi="Times New Roman" w:cs="Times New Roman"/>
          <w:sz w:val="24"/>
          <w:szCs w:val="24"/>
        </w:rPr>
        <w:t>oraz podanie ich do publicznej wiadomości poprzez wywieszenie na tablicy ogłoszeń a następnie wykazów rocznych, jest formą  kontroli społecznej .</w:t>
      </w:r>
    </w:p>
    <w:p w:rsidR="001A300A" w:rsidRPr="00AE7CD8" w:rsidRDefault="001A300A" w:rsidP="001A3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E7CD8">
        <w:rPr>
          <w:rFonts w:ascii="Times New Roman" w:hAnsi="Times New Roman" w:cs="Times New Roman"/>
          <w:sz w:val="24"/>
          <w:szCs w:val="24"/>
        </w:rPr>
        <w:t>. </w:t>
      </w:r>
      <w:bookmarkStart w:id="84" w:name="bookmark_124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84"/>
      <w:r w:rsidRPr="00AE7CD8">
        <w:rPr>
          <w:rFonts w:ascii="Times New Roman" w:hAnsi="Times New Roman" w:cs="Times New Roman"/>
          <w:sz w:val="24"/>
          <w:szCs w:val="24"/>
        </w:rPr>
        <w:t>Umowę  najmu lokalu socjalnego z</w:t>
      </w:r>
      <w:r>
        <w:rPr>
          <w:rFonts w:ascii="Times New Roman" w:hAnsi="Times New Roman" w:cs="Times New Roman"/>
          <w:sz w:val="24"/>
          <w:szCs w:val="24"/>
        </w:rPr>
        <w:t>awiera się na czas określony – 3 lata</w:t>
      </w:r>
      <w:r w:rsidRPr="00AE7CD8">
        <w:rPr>
          <w:rFonts w:ascii="Times New Roman" w:hAnsi="Times New Roman" w:cs="Times New Roman"/>
          <w:sz w:val="24"/>
          <w:szCs w:val="24"/>
        </w:rPr>
        <w:t>.</w:t>
      </w:r>
      <w:r w:rsidRPr="009B5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Najemca powinien objąć wynajęty lokal socjalny przed upływem 30 dni licząc od daty oddania lokalu do jego dyspozycji. Najemca przyjmuje lokal w stanie takim jakim jest.</w:t>
      </w:r>
    </w:p>
    <w:p w:rsidR="001A300A" w:rsidRPr="00AE7CD8" w:rsidRDefault="001A300A" w:rsidP="00AE7CD8">
      <w:pPr>
        <w:rPr>
          <w:rFonts w:ascii="Times New Roman" w:hAnsi="Times New Roman" w:cs="Times New Roman"/>
          <w:sz w:val="24"/>
          <w:szCs w:val="24"/>
        </w:rPr>
      </w:pP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85" w:name="bookmark_128"/>
      <w:r w:rsidRPr="00AE7CD8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End w:id="85"/>
      <w:r w:rsidRPr="00AE7CD8">
        <w:rPr>
          <w:rFonts w:ascii="Times New Roman" w:hAnsi="Times New Roman" w:cs="Times New Roman"/>
          <w:b/>
          <w:bCs/>
          <w:sz w:val="24"/>
          <w:szCs w:val="24"/>
        </w:rPr>
        <w:t>Rozdział VI Zasady postępowania w stosunku do osób, które pozostały w lokalu opuszczonym przez najemcę lub w lokalu, w którego najem nie wstąpiły po śmierci najemcy</w:t>
      </w:r>
    </w:p>
    <w:p w:rsidR="00AE7CD8" w:rsidRPr="00AE7CD8" w:rsidRDefault="00AE7CD8" w:rsidP="00AE7CD8">
      <w:pPr>
        <w:rPr>
          <w:rFonts w:ascii="Times New Roman" w:hAnsi="Times New Roman" w:cs="Times New Roman"/>
          <w:sz w:val="24"/>
          <w:szCs w:val="24"/>
        </w:rPr>
      </w:pPr>
      <w:bookmarkStart w:id="86" w:name="bookmark_129"/>
      <w:r w:rsidRPr="00AE7CD8">
        <w:rPr>
          <w:rFonts w:ascii="Times New Roman" w:hAnsi="Times New Roman" w:cs="Times New Roman"/>
          <w:sz w:val="24"/>
          <w:szCs w:val="24"/>
        </w:rPr>
        <w:t> </w:t>
      </w:r>
      <w:bookmarkEnd w:id="86"/>
      <w:r w:rsidRPr="00AE7CD8">
        <w:rPr>
          <w:rFonts w:ascii="Times New Roman" w:hAnsi="Times New Roman" w:cs="Times New Roman"/>
          <w:sz w:val="24"/>
          <w:szCs w:val="24"/>
        </w:rPr>
        <w:t>Wynajmujący może zawrzeć umowę najmu lokalu stanowiącego własność gminy, z osobami, które pozostały w lokalu opuszczonym przez najemcę lub nie wstąpiły w stosunek najmu po śmierci najemcy, jeżeli zamieszkiwały</w:t>
      </w:r>
      <w:r w:rsidR="00F95976">
        <w:rPr>
          <w:rFonts w:ascii="Times New Roman" w:hAnsi="Times New Roman" w:cs="Times New Roman"/>
          <w:sz w:val="24"/>
          <w:szCs w:val="24"/>
        </w:rPr>
        <w:t xml:space="preserve"> z nim przez okres co najmniej 2</w:t>
      </w:r>
      <w:r w:rsidRPr="00AE7CD8">
        <w:rPr>
          <w:rFonts w:ascii="Times New Roman" w:hAnsi="Times New Roman" w:cs="Times New Roman"/>
          <w:sz w:val="24"/>
          <w:szCs w:val="24"/>
        </w:rPr>
        <w:t xml:space="preserve"> lat.</w:t>
      </w:r>
    </w:p>
    <w:p w:rsidR="00A74868" w:rsidRDefault="00AE7CD8" w:rsidP="00A748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CD8">
        <w:rPr>
          <w:rFonts w:ascii="Times New Roman" w:hAnsi="Times New Roman" w:cs="Times New Roman"/>
          <w:b/>
          <w:bCs/>
          <w:sz w:val="24"/>
          <w:szCs w:val="24"/>
        </w:rPr>
        <w:t xml:space="preserve">Rozdział VII Kryteria oddawania w najem lokali o powierzchni użytkowej przekraczającej </w:t>
      </w:r>
      <w:r w:rsidR="00A74868" w:rsidRPr="00AE7CD8">
        <w:rPr>
          <w:rFonts w:ascii="Times New Roman" w:hAnsi="Times New Roman" w:cs="Times New Roman"/>
          <w:b/>
          <w:bCs/>
          <w:sz w:val="24"/>
          <w:szCs w:val="24"/>
        </w:rPr>
        <w:t>80 m</w:t>
      </w:r>
      <w:r w:rsidR="00A74868" w:rsidRPr="00AE7C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A74868" w:rsidRPr="00AE7C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4868" w:rsidRPr="00050E1A" w:rsidRDefault="00A74868" w:rsidP="00A748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50E1A">
        <w:rPr>
          <w:rFonts w:ascii="Times New Roman" w:hAnsi="Times New Roman" w:cs="Times New Roman"/>
          <w:sz w:val="24"/>
        </w:rPr>
        <w:t>Wolne lokale mieszkalne o powierzchni użytkowej powyżej 80 m</w:t>
      </w:r>
      <w:r w:rsidRPr="00050E1A">
        <w:rPr>
          <w:rFonts w:ascii="Times New Roman" w:hAnsi="Times New Roman" w:cs="Times New Roman"/>
          <w:sz w:val="24"/>
          <w:vertAlign w:val="superscript"/>
        </w:rPr>
        <w:t xml:space="preserve"> 2 </w:t>
      </w:r>
      <w:r w:rsidRPr="00050E1A">
        <w:rPr>
          <w:rFonts w:ascii="Times New Roman" w:hAnsi="Times New Roman" w:cs="Times New Roman"/>
          <w:sz w:val="24"/>
        </w:rPr>
        <w:t xml:space="preserve">mogą być przeznaczone do najmu dla rodzin wielodzietnych (minimum 5 członków rodziny) pozostającej w trudnych warunkach mieszkaniowych i spełniających kryteria dochodowe jak dla lokalu mieszkalnego. </w:t>
      </w:r>
    </w:p>
    <w:p w:rsidR="00AE7CD8" w:rsidRDefault="00AE7CD8" w:rsidP="00AE7CD8">
      <w:pPr>
        <w:rPr>
          <w:rFonts w:ascii="Times New Roman" w:hAnsi="Times New Roman" w:cs="Times New Roman"/>
          <w:b/>
          <w:sz w:val="24"/>
          <w:szCs w:val="24"/>
        </w:rPr>
      </w:pPr>
      <w:r w:rsidRPr="00445877">
        <w:rPr>
          <w:rFonts w:ascii="Times New Roman" w:hAnsi="Times New Roman" w:cs="Times New Roman"/>
          <w:b/>
          <w:sz w:val="24"/>
          <w:szCs w:val="24"/>
        </w:rPr>
        <w:t> </w:t>
      </w:r>
      <w:r w:rsidR="00445877" w:rsidRPr="00445877">
        <w:rPr>
          <w:rFonts w:ascii="Times New Roman" w:hAnsi="Times New Roman" w:cs="Times New Roman"/>
          <w:b/>
          <w:sz w:val="24"/>
          <w:szCs w:val="24"/>
        </w:rPr>
        <w:t xml:space="preserve">Rozdział VIII </w:t>
      </w:r>
      <w:r w:rsidR="00445877">
        <w:rPr>
          <w:rFonts w:ascii="Times New Roman" w:hAnsi="Times New Roman" w:cs="Times New Roman"/>
          <w:b/>
          <w:sz w:val="24"/>
          <w:szCs w:val="24"/>
        </w:rPr>
        <w:t xml:space="preserve">Praca Komisji ds. opiniowania o przydział lokalu </w:t>
      </w:r>
    </w:p>
    <w:p w:rsidR="00445877" w:rsidRPr="00445877" w:rsidRDefault="00445877" w:rsidP="00AE7CD8">
      <w:pPr>
        <w:rPr>
          <w:rFonts w:ascii="Times New Roman" w:hAnsi="Times New Roman" w:cs="Times New Roman"/>
          <w:sz w:val="24"/>
          <w:szCs w:val="24"/>
        </w:rPr>
      </w:pPr>
      <w:r w:rsidRPr="00445877">
        <w:rPr>
          <w:rFonts w:ascii="Times New Roman" w:hAnsi="Times New Roman" w:cs="Times New Roman"/>
          <w:sz w:val="24"/>
          <w:szCs w:val="24"/>
        </w:rPr>
        <w:t>1. Wójt na podstawie Zarządzenia powołuje skład Komisji  ds. opiniowania o przydział lokalu</w:t>
      </w:r>
    </w:p>
    <w:p w:rsidR="00445877" w:rsidRDefault="00445877" w:rsidP="00445877">
      <w:pPr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. Kwalifikacja wniosku do danej kategorii lokalu oraz ustalenie kolejności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leży w gestii 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</w:t>
      </w:r>
      <w:r w:rsidRPr="003D5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opiniowania o przydział lokalu </w:t>
      </w:r>
    </w:p>
    <w:p w:rsidR="00445877" w:rsidRDefault="00445877" w:rsidP="00445877">
      <w:pPr>
        <w:spacing w:before="2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podstawie zakwalifikow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przez Komisję wniosków Przewodniczący Komisji 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rejestr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B72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zakwalifikowanych do najmu lokali na czas nieoznaczony i lokali socjalnych. </w:t>
      </w:r>
    </w:p>
    <w:p w:rsidR="00445877" w:rsidRPr="007F45A2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0400D">
        <w:rPr>
          <w:rFonts w:ascii="Times New Roman" w:hAnsi="Times New Roman" w:cs="Times New Roman"/>
        </w:rPr>
        <w:t xml:space="preserve"> </w:t>
      </w:r>
      <w:r w:rsidRPr="007F45A2">
        <w:rPr>
          <w:rFonts w:ascii="Times New Roman" w:hAnsi="Times New Roman" w:cs="Times New Roman"/>
        </w:rPr>
        <w:t>Członkami Komisji nie mogą być osoby ubiegające się o przydział lokalu.</w:t>
      </w:r>
    </w:p>
    <w:p w:rsidR="00445877" w:rsidRPr="007F45A2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F45A2">
        <w:rPr>
          <w:rFonts w:ascii="Times New Roman" w:hAnsi="Times New Roman" w:cs="Times New Roman"/>
        </w:rPr>
        <w:t xml:space="preserve">. Posiedzenia Komisji odbywać się będą w miarę potrzeb. </w:t>
      </w:r>
    </w:p>
    <w:p w:rsidR="00445877" w:rsidRPr="007F45A2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F45A2">
        <w:rPr>
          <w:rFonts w:ascii="Times New Roman" w:hAnsi="Times New Roman" w:cs="Times New Roman"/>
        </w:rPr>
        <w:t xml:space="preserve">. Posiedzenia Komisji organizuje i zwołuje Przewodniczący, ustalając miejsce, dzień i godzinę posiedzenia. </w:t>
      </w:r>
    </w:p>
    <w:p w:rsidR="00445877" w:rsidRPr="007F45A2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F45A2">
        <w:rPr>
          <w:rFonts w:ascii="Times New Roman" w:hAnsi="Times New Roman" w:cs="Times New Roman"/>
        </w:rPr>
        <w:t xml:space="preserve">. Z każdego posiedzenia Komisji sporządza się protokół podpisany przez wszystkich członków biorących udział w posiedzeniu. </w:t>
      </w:r>
    </w:p>
    <w:p w:rsidR="00445877" w:rsidRPr="007F45A2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7F45A2">
        <w:rPr>
          <w:rFonts w:ascii="Times New Roman" w:hAnsi="Times New Roman" w:cs="Times New Roman"/>
        </w:rPr>
        <w:t xml:space="preserve">. Komisja sporządza opinię oraz wykaz osób zakwalifikowanych do najmu lokalu socjalnego. </w:t>
      </w:r>
    </w:p>
    <w:p w:rsidR="00445877" w:rsidRPr="00C7187F" w:rsidRDefault="00445877" w:rsidP="00445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F45A2">
        <w:rPr>
          <w:rFonts w:ascii="Times New Roman" w:hAnsi="Times New Roman" w:cs="Times New Roman"/>
        </w:rPr>
        <w:t xml:space="preserve">. Komisja obraduje w obecności co najmniej  3 osób. </w:t>
      </w:r>
    </w:p>
    <w:p w:rsidR="00E722F2" w:rsidRPr="00E722F2" w:rsidRDefault="00E722F2" w:rsidP="00E722F2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Zwiększenie mieszkaniowego zasobu Gminy Bielice poprzez adaptacje lokali niemieszkalnych na lokale mieszkalne</w:t>
      </w:r>
    </w:p>
    <w:p w:rsidR="00E722F2" w:rsidRPr="00E722F2" w:rsidRDefault="00E722F2" w:rsidP="00E722F2">
      <w:pPr>
        <w:spacing w:before="28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72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Mieszkaniowy zasób Gminy Bielice można zwiększyć poprzez dokonywanie przez osoby fizyczne na koszt własnych adaptacji strychów lub innych pomieszczeń nie wchodzących w skład już istniejących lokali mieszkalnych lub użytkowych w obiektach stanowiących własność Gminy Bielice.</w:t>
      </w:r>
    </w:p>
    <w:p w:rsidR="00E722F2" w:rsidRPr="00E722F2" w:rsidRDefault="00E722F2" w:rsidP="00E722F2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72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Adaptacja, o której mowa w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pkt.1</w:t>
      </w:r>
      <w:r w:rsidRPr="00E72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polega na przebudowie, rozbudowie pomieszczeń nie mieszkalnych w obiektach budowlanych lub kapitalnym remoncie lokali mieszkalnych.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722F2" w:rsidRPr="00E722F2" w:rsidRDefault="00E722F2" w:rsidP="00E722F2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</w:t>
      </w:r>
      <w:r w:rsidRPr="00E72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72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Pomieszczenia do adaptacji na lokale mieszkalne mogą być oddawane w najem na podstawie wniosku Komisji ds. opiniowania </w:t>
      </w:r>
      <w:r w:rsidRPr="00E7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przydział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lokalu </w:t>
      </w:r>
      <w:r w:rsidRPr="00E72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drodze przetargu. Komisja rozpatrując oferty przetargowe wybiera ofertę, która jest najkorzystniejsza finansowo dla gminy. </w:t>
      </w:r>
    </w:p>
    <w:p w:rsidR="00E722F2" w:rsidRPr="00E722F2" w:rsidRDefault="00E722F2" w:rsidP="00E722F2">
      <w:pPr>
        <w:spacing w:before="120"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445877" w:rsidRPr="00AE7CD8" w:rsidRDefault="00445877" w:rsidP="00AE7CD8">
      <w:pPr>
        <w:rPr>
          <w:rFonts w:ascii="Times New Roman" w:hAnsi="Times New Roman" w:cs="Times New Roman"/>
          <w:sz w:val="24"/>
          <w:szCs w:val="24"/>
        </w:rPr>
      </w:pPr>
    </w:p>
    <w:p w:rsidR="00AE7CD8" w:rsidRDefault="00AE7CD8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p w:rsidR="00314FBF" w:rsidRDefault="00314FBF"/>
    <w:sectPr w:rsidR="00314FBF" w:rsidSect="00C4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632"/>
    <w:multiLevelType w:val="hybridMultilevel"/>
    <w:tmpl w:val="862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0"/>
    <w:rsid w:val="0000242D"/>
    <w:rsid w:val="00014C18"/>
    <w:rsid w:val="000670DF"/>
    <w:rsid w:val="000D428C"/>
    <w:rsid w:val="001A26A4"/>
    <w:rsid w:val="001A300A"/>
    <w:rsid w:val="001C4055"/>
    <w:rsid w:val="001F6387"/>
    <w:rsid w:val="002144B5"/>
    <w:rsid w:val="00216FC5"/>
    <w:rsid w:val="0026521F"/>
    <w:rsid w:val="002A6557"/>
    <w:rsid w:val="002B6CA8"/>
    <w:rsid w:val="00314FBF"/>
    <w:rsid w:val="00334DF0"/>
    <w:rsid w:val="00343E97"/>
    <w:rsid w:val="00374D85"/>
    <w:rsid w:val="003A5D43"/>
    <w:rsid w:val="00445877"/>
    <w:rsid w:val="00490900"/>
    <w:rsid w:val="004E54C5"/>
    <w:rsid w:val="005028C7"/>
    <w:rsid w:val="0055212C"/>
    <w:rsid w:val="005F1537"/>
    <w:rsid w:val="00606785"/>
    <w:rsid w:val="00652790"/>
    <w:rsid w:val="00671DF3"/>
    <w:rsid w:val="006D7B09"/>
    <w:rsid w:val="00727D43"/>
    <w:rsid w:val="00753865"/>
    <w:rsid w:val="00801E22"/>
    <w:rsid w:val="00816374"/>
    <w:rsid w:val="008726FF"/>
    <w:rsid w:val="008D64CA"/>
    <w:rsid w:val="0092339F"/>
    <w:rsid w:val="009647A0"/>
    <w:rsid w:val="0098487C"/>
    <w:rsid w:val="009B2BA8"/>
    <w:rsid w:val="009B39DE"/>
    <w:rsid w:val="009B517F"/>
    <w:rsid w:val="00A6687B"/>
    <w:rsid w:val="00A66ED9"/>
    <w:rsid w:val="00A74868"/>
    <w:rsid w:val="00A94224"/>
    <w:rsid w:val="00AE7CD8"/>
    <w:rsid w:val="00B22EA9"/>
    <w:rsid w:val="00B51570"/>
    <w:rsid w:val="00B65B10"/>
    <w:rsid w:val="00C017C0"/>
    <w:rsid w:val="00C041B5"/>
    <w:rsid w:val="00C2238D"/>
    <w:rsid w:val="00C34BA8"/>
    <w:rsid w:val="00C42105"/>
    <w:rsid w:val="00CA1DC2"/>
    <w:rsid w:val="00D044CC"/>
    <w:rsid w:val="00E5210D"/>
    <w:rsid w:val="00E722F2"/>
    <w:rsid w:val="00E964A1"/>
    <w:rsid w:val="00EB2856"/>
    <w:rsid w:val="00F0313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8DC0"/>
  <w15:docId w15:val="{3E3165B0-38E8-40C6-AD5E-AE9AC2E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647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2286</Words>
  <Characters>13717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2017-04-10T11:57:00Z</dcterms:created>
  <dcterms:modified xsi:type="dcterms:W3CDTF">2017-04-10T11:57:00Z</dcterms:modified>
</cp:coreProperties>
</file>