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B0D" w:rsidRDefault="00276B0D" w:rsidP="00276B0D">
      <w:pPr>
        <w:pStyle w:val="NormalnyWeb"/>
        <w:shd w:val="clear" w:color="auto" w:fill="FFFFFF"/>
        <w:ind w:left="2832" w:firstLine="708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> ZAWIADOMIENIE</w:t>
      </w:r>
    </w:p>
    <w:p w:rsidR="00276B0D" w:rsidRDefault="00276B0D" w:rsidP="00276B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color w:val="333333"/>
        </w:rPr>
        <w:t xml:space="preserve">     </w:t>
      </w:r>
      <w:r>
        <w:rPr>
          <w:rFonts w:ascii="Arial" w:hAnsi="Arial" w:cs="Arial"/>
          <w:color w:val="333333"/>
          <w:sz w:val="24"/>
          <w:szCs w:val="24"/>
        </w:rPr>
        <w:t xml:space="preserve">Uprzejmie zawiadamiam, że zwołuję posiedzenie Komisji ds. Społecznych Rady Gminy Bielice na dzień </w:t>
      </w:r>
      <w:r w:rsidR="00DD4F7D">
        <w:rPr>
          <w:rFonts w:ascii="Arial" w:eastAsia="Times New Roman" w:hAnsi="Arial" w:cs="Arial"/>
          <w:b/>
          <w:sz w:val="24"/>
          <w:szCs w:val="24"/>
          <w:lang w:eastAsia="pl-PL"/>
        </w:rPr>
        <w:t>17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grudnia 2018 r./</w:t>
      </w:r>
      <w:r w:rsidR="00DD4F7D">
        <w:rPr>
          <w:rFonts w:ascii="Arial" w:eastAsia="Times New Roman" w:hAnsi="Arial" w:cs="Arial"/>
          <w:b/>
          <w:sz w:val="24"/>
          <w:szCs w:val="24"/>
          <w:lang w:eastAsia="pl-PL"/>
        </w:rPr>
        <w:t>poniedziałek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/</w:t>
      </w:r>
      <w:r w:rsidR="00DD4F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godz.11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.00.</w:t>
      </w:r>
    </w:p>
    <w:p w:rsidR="00276B0D" w:rsidRDefault="00276B0D" w:rsidP="00276B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Posiedzenie komisji </w:t>
      </w:r>
      <w:r w:rsidRPr="001D76D0">
        <w:rPr>
          <w:rFonts w:ascii="Arial" w:eastAsia="Times New Roman" w:hAnsi="Arial" w:cs="Arial"/>
          <w:bCs/>
          <w:sz w:val="24"/>
          <w:szCs w:val="24"/>
          <w:lang w:eastAsia="pl-PL"/>
        </w:rPr>
        <w:t>odbędzie się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 sali konferencyjnej Urzędu Gminy Bielice.</w:t>
      </w:r>
    </w:p>
    <w:p w:rsidR="00276B0D" w:rsidRDefault="00276B0D" w:rsidP="00276B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Projekt porządku posiedzenia komisji przedstawia się następująco:</w:t>
      </w:r>
    </w:p>
    <w:p w:rsidR="00276B0D" w:rsidRDefault="00276B0D" w:rsidP="00276B0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Otwarcie posiedzenia i stwierdzenie quorum.</w:t>
      </w:r>
    </w:p>
    <w:p w:rsidR="00276B0D" w:rsidRDefault="00276B0D" w:rsidP="00276B0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Przyjęcie protokołu z pierwszego posiedzenia komisji.</w:t>
      </w:r>
    </w:p>
    <w:p w:rsidR="00276B0D" w:rsidRDefault="00276B0D" w:rsidP="00276B0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Zgłaszanie zmian do projektu porządku posiedzenia komisji.</w:t>
      </w:r>
    </w:p>
    <w:p w:rsidR="00276B0D" w:rsidRPr="00101B07" w:rsidRDefault="00276B0D" w:rsidP="00276B0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projektów uchwał w sprawach: </w:t>
      </w:r>
    </w:p>
    <w:p w:rsidR="00276B0D" w:rsidRPr="004A5DEB" w:rsidRDefault="00276B0D" w:rsidP="00276B0D">
      <w:pPr>
        <w:pStyle w:val="Bezodstpw"/>
        <w:spacing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1/ </w:t>
      </w:r>
      <w:r w:rsidRPr="004A5DEB">
        <w:rPr>
          <w:rFonts w:ascii="Arial" w:hAnsi="Arial" w:cs="Arial"/>
          <w:color w:val="333333"/>
          <w:sz w:val="24"/>
          <w:szCs w:val="24"/>
        </w:rPr>
        <w:t>sprawie zmian budżetu gminy w 2018 r.</w:t>
      </w:r>
      <w:r>
        <w:rPr>
          <w:rFonts w:ascii="Arial" w:hAnsi="Arial" w:cs="Arial"/>
          <w:color w:val="333333"/>
          <w:sz w:val="24"/>
          <w:szCs w:val="24"/>
        </w:rPr>
        <w:t>,</w:t>
      </w:r>
    </w:p>
    <w:p w:rsidR="00276B0D" w:rsidRPr="004A5DEB" w:rsidRDefault="00276B0D" w:rsidP="00276B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5DEB">
        <w:rPr>
          <w:rFonts w:ascii="Arial" w:hAnsi="Arial" w:cs="Arial"/>
          <w:color w:val="333333"/>
          <w:sz w:val="24"/>
          <w:szCs w:val="24"/>
        </w:rPr>
        <w:t xml:space="preserve">   </w:t>
      </w:r>
      <w:r>
        <w:rPr>
          <w:rFonts w:ascii="Arial" w:hAnsi="Arial" w:cs="Arial"/>
          <w:color w:val="333333"/>
          <w:sz w:val="24"/>
          <w:szCs w:val="24"/>
        </w:rPr>
        <w:t xml:space="preserve">    2/ </w:t>
      </w:r>
      <w:r w:rsidRPr="004A5DEB">
        <w:rPr>
          <w:rFonts w:ascii="Arial" w:hAnsi="Arial" w:cs="Arial"/>
          <w:color w:val="333333"/>
          <w:sz w:val="24"/>
          <w:szCs w:val="24"/>
        </w:rPr>
        <w:t xml:space="preserve">zmiany Wieloletniej Prognozy Finansowej </w:t>
      </w:r>
      <w:r>
        <w:rPr>
          <w:rFonts w:ascii="Arial" w:hAnsi="Arial" w:cs="Arial"/>
          <w:color w:val="333333"/>
          <w:sz w:val="24"/>
          <w:szCs w:val="24"/>
        </w:rPr>
        <w:t>Gminy Bielice na lata 2018-2032,</w:t>
      </w:r>
      <w:r w:rsidRPr="004A5DEB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276B0D" w:rsidRDefault="00276B0D" w:rsidP="00276B0D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4A5DE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3/ </w:t>
      </w:r>
      <w:r w:rsidRPr="004A5DEB">
        <w:rPr>
          <w:rFonts w:ascii="Arial" w:hAnsi="Arial" w:cs="Arial"/>
          <w:color w:val="333333"/>
          <w:sz w:val="24"/>
          <w:szCs w:val="24"/>
        </w:rPr>
        <w:t>uchwalenia bu</w:t>
      </w:r>
      <w:r>
        <w:rPr>
          <w:rFonts w:ascii="Arial" w:hAnsi="Arial" w:cs="Arial"/>
          <w:color w:val="333333"/>
          <w:sz w:val="24"/>
          <w:szCs w:val="24"/>
        </w:rPr>
        <w:t>dżetu Gminy Bielice na rok 2019,</w:t>
      </w:r>
    </w:p>
    <w:p w:rsidR="00276B0D" w:rsidRPr="00101B07" w:rsidRDefault="00276B0D" w:rsidP="00276B0D">
      <w:pPr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4/ </w:t>
      </w:r>
      <w:r w:rsidRPr="004A5DEB">
        <w:rPr>
          <w:rFonts w:ascii="Arial" w:hAnsi="Arial" w:cs="Arial"/>
          <w:color w:val="333333"/>
          <w:sz w:val="24"/>
          <w:szCs w:val="24"/>
        </w:rPr>
        <w:t xml:space="preserve">Wieloletniej Prognozy Finansowej </w:t>
      </w:r>
      <w:r>
        <w:rPr>
          <w:rFonts w:ascii="Arial" w:hAnsi="Arial" w:cs="Arial"/>
          <w:color w:val="333333"/>
          <w:sz w:val="24"/>
          <w:szCs w:val="24"/>
        </w:rPr>
        <w:t>Gminy Bielice na lata 2019-2032,</w:t>
      </w:r>
    </w:p>
    <w:p w:rsidR="00276B0D" w:rsidRPr="004A5DEB" w:rsidRDefault="00276B0D" w:rsidP="00276B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5/ </w:t>
      </w:r>
      <w:r w:rsidRPr="004A5DEB">
        <w:rPr>
          <w:rFonts w:ascii="Arial" w:hAnsi="Arial" w:cs="Arial"/>
          <w:color w:val="333333"/>
          <w:sz w:val="24"/>
          <w:szCs w:val="24"/>
        </w:rPr>
        <w:t>uchwalenia Gminnego Programu Profilaktyki i Rozwiązywania Problemów Alkoholowych oraz Przeciwdziałania Narkomani</w:t>
      </w:r>
      <w:r>
        <w:rPr>
          <w:rFonts w:ascii="Arial" w:hAnsi="Arial" w:cs="Arial"/>
          <w:color w:val="333333"/>
          <w:sz w:val="24"/>
          <w:szCs w:val="24"/>
        </w:rPr>
        <w:t>i na 2019 rok dla Gminy Bielice,</w:t>
      </w:r>
    </w:p>
    <w:p w:rsidR="00276B0D" w:rsidRPr="004A5DEB" w:rsidRDefault="00276B0D" w:rsidP="00276B0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6/ </w:t>
      </w:r>
      <w:r w:rsidRPr="004A5DEB">
        <w:rPr>
          <w:rFonts w:ascii="Arial" w:hAnsi="Arial" w:cs="Arial"/>
          <w:sz w:val="24"/>
          <w:szCs w:val="24"/>
        </w:rPr>
        <w:t>regulaminu korzystania ze świetlic wie</w:t>
      </w:r>
      <w:r>
        <w:rPr>
          <w:rFonts w:ascii="Arial" w:hAnsi="Arial" w:cs="Arial"/>
          <w:sz w:val="24"/>
          <w:szCs w:val="24"/>
        </w:rPr>
        <w:t>jskich na terenie Gminy Bielice,</w:t>
      </w:r>
      <w:r w:rsidRPr="004A5DEB">
        <w:rPr>
          <w:rFonts w:ascii="Arial" w:hAnsi="Arial" w:cs="Arial"/>
          <w:sz w:val="24"/>
          <w:szCs w:val="24"/>
        </w:rPr>
        <w:t xml:space="preserve"> </w:t>
      </w:r>
    </w:p>
    <w:p w:rsidR="00276B0D" w:rsidRPr="004A5DEB" w:rsidRDefault="00276B0D" w:rsidP="00276B0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7/</w:t>
      </w:r>
      <w:r w:rsidRPr="004A5DEB">
        <w:rPr>
          <w:rFonts w:ascii="Arial" w:hAnsi="Arial" w:cs="Arial"/>
          <w:color w:val="333333"/>
          <w:sz w:val="24"/>
          <w:szCs w:val="24"/>
        </w:rPr>
        <w:t>zmieniając</w:t>
      </w:r>
      <w:r>
        <w:rPr>
          <w:rFonts w:ascii="Arial" w:hAnsi="Arial" w:cs="Arial"/>
          <w:color w:val="333333"/>
          <w:sz w:val="24"/>
          <w:szCs w:val="24"/>
        </w:rPr>
        <w:t>ą</w:t>
      </w:r>
      <w:r w:rsidRPr="004A5DEB">
        <w:rPr>
          <w:rFonts w:ascii="Arial" w:hAnsi="Arial" w:cs="Arial"/>
          <w:color w:val="333333"/>
          <w:sz w:val="24"/>
          <w:szCs w:val="24"/>
        </w:rPr>
        <w:t xml:space="preserve"> Uchwałę Nr VI/26/15 Rady Gminy Bi</w:t>
      </w:r>
      <w:r>
        <w:rPr>
          <w:rFonts w:ascii="Arial" w:hAnsi="Arial" w:cs="Arial"/>
          <w:color w:val="333333"/>
          <w:sz w:val="24"/>
          <w:szCs w:val="24"/>
        </w:rPr>
        <w:t>elice z dnia 01 czerwca 2015 r.,</w:t>
      </w:r>
    </w:p>
    <w:p w:rsidR="00276B0D" w:rsidRPr="004A5DEB" w:rsidRDefault="00276B0D" w:rsidP="00276B0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8/ </w:t>
      </w:r>
      <w:r w:rsidRPr="004A5DEB">
        <w:rPr>
          <w:rFonts w:ascii="Arial" w:hAnsi="Arial" w:cs="Arial"/>
          <w:color w:val="333333"/>
          <w:sz w:val="24"/>
          <w:szCs w:val="24"/>
        </w:rPr>
        <w:t>zmieniając</w:t>
      </w:r>
      <w:r>
        <w:rPr>
          <w:rFonts w:ascii="Arial" w:hAnsi="Arial" w:cs="Arial"/>
          <w:color w:val="333333"/>
          <w:sz w:val="24"/>
          <w:szCs w:val="24"/>
        </w:rPr>
        <w:t>ą</w:t>
      </w:r>
      <w:r w:rsidRPr="004A5DEB">
        <w:rPr>
          <w:rFonts w:ascii="Arial" w:hAnsi="Arial" w:cs="Arial"/>
          <w:color w:val="333333"/>
          <w:sz w:val="24"/>
          <w:szCs w:val="24"/>
        </w:rPr>
        <w:t xml:space="preserve"> Uchwałę Nr XII/67/12 Rady Gminy Bielice z dnia 29 lutego 2012 r.</w:t>
      </w:r>
      <w:r>
        <w:rPr>
          <w:rFonts w:ascii="Arial" w:hAnsi="Arial" w:cs="Arial"/>
          <w:color w:val="333333"/>
          <w:sz w:val="24"/>
          <w:szCs w:val="24"/>
        </w:rPr>
        <w:t>,</w:t>
      </w:r>
    </w:p>
    <w:p w:rsidR="00276B0D" w:rsidRPr="004A5DEB" w:rsidRDefault="00276B0D" w:rsidP="00276B0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9/ </w:t>
      </w:r>
      <w:r w:rsidRPr="004A5DEB">
        <w:rPr>
          <w:rFonts w:ascii="Arial" w:hAnsi="Arial" w:cs="Arial"/>
          <w:sz w:val="24"/>
          <w:szCs w:val="24"/>
        </w:rPr>
        <w:t xml:space="preserve">powołania delegata do Komunalnego Związku Celowego Gmin Pomorza Zachodniego „POMERANIA” </w:t>
      </w:r>
      <w:r>
        <w:rPr>
          <w:rFonts w:ascii="Arial" w:hAnsi="Arial" w:cs="Arial"/>
          <w:sz w:val="24"/>
          <w:szCs w:val="24"/>
        </w:rPr>
        <w:t>,</w:t>
      </w:r>
    </w:p>
    <w:p w:rsidR="00276B0D" w:rsidRDefault="00276B0D" w:rsidP="00276B0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10/ </w:t>
      </w:r>
      <w:r w:rsidRPr="004A5DEB">
        <w:rPr>
          <w:rFonts w:ascii="Arial" w:hAnsi="Arial" w:cs="Arial"/>
          <w:sz w:val="24"/>
          <w:szCs w:val="24"/>
        </w:rPr>
        <w:t>uchwalenia ramowego planu pracy Rady Gminy Bielice na rok 2019.</w:t>
      </w:r>
    </w:p>
    <w:p w:rsidR="00276B0D" w:rsidRDefault="00276B0D" w:rsidP="00276B0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Opracowanie planu pracy komisji na rok 2019.</w:t>
      </w:r>
    </w:p>
    <w:p w:rsidR="00276B0D" w:rsidRDefault="00276B0D" w:rsidP="00276B0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spraw bieżących oraz informacje.</w:t>
      </w:r>
    </w:p>
    <w:p w:rsidR="00276B0D" w:rsidRPr="00276B0D" w:rsidRDefault="00276B0D" w:rsidP="00276B0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Zamknięcie posiedzenia komisji.</w:t>
      </w:r>
    </w:p>
    <w:p w:rsidR="00276B0D" w:rsidRDefault="00276B0D" w:rsidP="00276B0D">
      <w:pPr>
        <w:ind w:left="405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</w:t>
      </w:r>
    </w:p>
    <w:p w:rsidR="00276B0D" w:rsidRDefault="00276B0D" w:rsidP="00276B0D">
      <w:pPr>
        <w:ind w:left="405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  <w:t>Przewodniczący Komisji</w:t>
      </w:r>
    </w:p>
    <w:p w:rsidR="00276B0D" w:rsidRDefault="00276B0D" w:rsidP="00276B0D">
      <w:pPr>
        <w:ind w:left="405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</w:p>
    <w:p w:rsidR="00276B0D" w:rsidRDefault="00276B0D" w:rsidP="00276B0D">
      <w:pPr>
        <w:ind w:left="405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  <w:t xml:space="preserve">     Bogdan Wdówka</w:t>
      </w:r>
    </w:p>
    <w:p w:rsidR="003724CA" w:rsidRDefault="003724CA"/>
    <w:sectPr w:rsidR="00372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C65EA"/>
    <w:multiLevelType w:val="hybridMultilevel"/>
    <w:tmpl w:val="EB2ED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DA"/>
    <w:rsid w:val="002477DA"/>
    <w:rsid w:val="00276B0D"/>
    <w:rsid w:val="003724CA"/>
    <w:rsid w:val="006D09D0"/>
    <w:rsid w:val="00D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70EAD-42E9-4A7D-BABE-2CC8F15C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6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6B0D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76B0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76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Pluta</dc:creator>
  <cp:keywords/>
  <dc:description/>
  <cp:lastModifiedBy>OEM</cp:lastModifiedBy>
  <cp:revision>2</cp:revision>
  <dcterms:created xsi:type="dcterms:W3CDTF">2018-12-14T11:53:00Z</dcterms:created>
  <dcterms:modified xsi:type="dcterms:W3CDTF">2018-12-14T11:53:00Z</dcterms:modified>
</cp:coreProperties>
</file>